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0B" w:rsidRPr="00FA0DCD" w:rsidRDefault="0088180B" w:rsidP="00890CE7">
      <w:pPr>
        <w:spacing w:after="0" w:line="360" w:lineRule="auto"/>
        <w:jc w:val="center"/>
        <w:rPr>
          <w:b/>
          <w:szCs w:val="28"/>
        </w:rPr>
      </w:pPr>
      <w:r w:rsidRPr="00FA0DCD">
        <w:rPr>
          <w:b/>
          <w:szCs w:val="28"/>
        </w:rPr>
        <w:t>КЛИНИЧЕСКИЕ РЕКОМЕНДАЦИИ (ПРОТОКОЛЫ) ОКАЗАНИЯ СКОРОЙ МЕДИЦИНСКОЙ ПОМОЩИ ПРИ ВОСПАЛИТЕЛЬНЫХ БОЛЕЗНЯХ МУЖСКИХ ПОЛОВЫХ ОРГАНОВ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</w:p>
    <w:p w:rsidR="001479FB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b/>
          <w:szCs w:val="28"/>
        </w:rPr>
        <w:t xml:space="preserve">Авторы: </w:t>
      </w:r>
      <w:r w:rsidRPr="00FA0DCD">
        <w:rPr>
          <w:szCs w:val="28"/>
        </w:rPr>
        <w:t>сотрудники кафедры урологии</w:t>
      </w:r>
      <w:proofErr w:type="gramStart"/>
      <w:r w:rsidRPr="00FA0DCD">
        <w:rPr>
          <w:szCs w:val="28"/>
        </w:rPr>
        <w:t xml:space="preserve"> П</w:t>
      </w:r>
      <w:proofErr w:type="gramEnd"/>
      <w:r w:rsidRPr="00FA0DCD">
        <w:rPr>
          <w:szCs w:val="28"/>
        </w:rPr>
        <w:t xml:space="preserve">ервого Санкт-Петербургского государственного медицинского университета имени академика И.П. Павлова С.Х.  </w:t>
      </w:r>
      <w:proofErr w:type="spellStart"/>
      <w:r w:rsidRPr="00FA0DCD">
        <w:rPr>
          <w:szCs w:val="28"/>
        </w:rPr>
        <w:t>Аль-Шукри</w:t>
      </w:r>
      <w:proofErr w:type="spellEnd"/>
      <w:r w:rsidRPr="00FA0DCD">
        <w:rPr>
          <w:szCs w:val="28"/>
        </w:rPr>
        <w:t xml:space="preserve">, </w:t>
      </w:r>
      <w:proofErr w:type="spellStart"/>
      <w:r w:rsidRPr="00FA0DCD">
        <w:rPr>
          <w:szCs w:val="28"/>
        </w:rPr>
        <w:t>Р.Э.Амдий</w:t>
      </w:r>
      <w:proofErr w:type="spellEnd"/>
      <w:r w:rsidRPr="00FA0DCD">
        <w:rPr>
          <w:szCs w:val="28"/>
        </w:rPr>
        <w:t xml:space="preserve">, А.С. </w:t>
      </w:r>
      <w:proofErr w:type="spellStart"/>
      <w:r w:rsidRPr="00FA0DCD">
        <w:rPr>
          <w:szCs w:val="28"/>
        </w:rPr>
        <w:t>Аль-Шукри</w:t>
      </w:r>
      <w:proofErr w:type="spellEnd"/>
      <w:r w:rsidRPr="00FA0DCD">
        <w:rPr>
          <w:szCs w:val="28"/>
        </w:rPr>
        <w:t xml:space="preserve">, М.С. </w:t>
      </w:r>
      <w:proofErr w:type="spellStart"/>
      <w:r w:rsidRPr="00FA0DCD">
        <w:rPr>
          <w:szCs w:val="28"/>
        </w:rPr>
        <w:t>Мосоян</w:t>
      </w:r>
      <w:proofErr w:type="spellEnd"/>
      <w:r w:rsidRPr="00FA0DCD">
        <w:rPr>
          <w:szCs w:val="28"/>
        </w:rPr>
        <w:t xml:space="preserve">, Ю.А. </w:t>
      </w:r>
      <w:proofErr w:type="spellStart"/>
      <w:r w:rsidRPr="00FA0DCD">
        <w:rPr>
          <w:szCs w:val="28"/>
        </w:rPr>
        <w:t>Игнашов</w:t>
      </w:r>
      <w:proofErr w:type="spellEnd"/>
      <w:r w:rsidR="001479FB">
        <w:rPr>
          <w:szCs w:val="28"/>
        </w:rPr>
        <w:t>;</w:t>
      </w:r>
      <w:r>
        <w:rPr>
          <w:szCs w:val="28"/>
        </w:rPr>
        <w:t xml:space="preserve"> </w:t>
      </w:r>
    </w:p>
    <w:p w:rsidR="0088180B" w:rsidRPr="00FA0DCD" w:rsidRDefault="001479FB" w:rsidP="00890CE7">
      <w:pPr>
        <w:spacing w:after="0" w:line="360" w:lineRule="auto"/>
        <w:jc w:val="both"/>
        <w:rPr>
          <w:b/>
          <w:szCs w:val="28"/>
        </w:rPr>
      </w:pPr>
      <w:r>
        <w:rPr>
          <w:szCs w:val="28"/>
        </w:rPr>
        <w:t xml:space="preserve">- заведующий отделением урологии ГБУ СПб НИИ СП им. И.И. </w:t>
      </w:r>
      <w:proofErr w:type="spellStart"/>
      <w:r>
        <w:rPr>
          <w:szCs w:val="28"/>
        </w:rPr>
        <w:t>Джанелидзе</w:t>
      </w:r>
      <w:proofErr w:type="spellEnd"/>
      <w:r>
        <w:rPr>
          <w:szCs w:val="28"/>
        </w:rPr>
        <w:t xml:space="preserve"> </w:t>
      </w:r>
      <w:r w:rsidR="0088180B">
        <w:rPr>
          <w:szCs w:val="28"/>
        </w:rPr>
        <w:t>И.В. Сорока</w:t>
      </w:r>
      <w:r w:rsidR="0088180B" w:rsidRPr="00FA0DCD">
        <w:rPr>
          <w:b/>
          <w:szCs w:val="28"/>
        </w:rPr>
        <w:t xml:space="preserve"> </w:t>
      </w:r>
    </w:p>
    <w:p w:rsidR="0088180B" w:rsidRPr="00FA0DCD" w:rsidRDefault="0088180B" w:rsidP="00890CE7">
      <w:pPr>
        <w:spacing w:after="0" w:line="360" w:lineRule="auto"/>
        <w:ind w:firstLine="540"/>
        <w:jc w:val="both"/>
        <w:outlineLvl w:val="0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jc w:val="center"/>
        <w:outlineLvl w:val="0"/>
        <w:rPr>
          <w:b/>
          <w:szCs w:val="28"/>
        </w:rPr>
      </w:pPr>
      <w:r w:rsidRPr="00FA0DCD">
        <w:rPr>
          <w:b/>
          <w:szCs w:val="28"/>
        </w:rPr>
        <w:t>КЛИНИЧЕСКИЕ РЕКОМЕНДАЦИИ (ПРОТОКОЛЫ) ПО ОКАЗАНИЮ СКОРОЙ МЕДИЦИНСКОЙ ПОМОЩИ ПРИ ОСТРОМ ПРОСТАТИТЕ (АБСЦЕССЕ ПРЕДСТАТЕЛЬНОЙ ЖЕЛЕЗЫ)</w:t>
      </w:r>
    </w:p>
    <w:p w:rsidR="0088180B" w:rsidRPr="00FA0DCD" w:rsidRDefault="0088180B" w:rsidP="00890CE7">
      <w:pPr>
        <w:spacing w:after="0" w:line="360" w:lineRule="auto"/>
        <w:ind w:firstLine="540"/>
        <w:jc w:val="both"/>
        <w:outlineLvl w:val="0"/>
        <w:rPr>
          <w:szCs w:val="28"/>
        </w:rPr>
      </w:pPr>
      <w:r w:rsidRPr="00FA0DCD">
        <w:rPr>
          <w:b/>
          <w:szCs w:val="28"/>
        </w:rPr>
        <w:t>Определение</w:t>
      </w:r>
    </w:p>
    <w:p w:rsidR="0088180B" w:rsidRPr="00FA0DCD" w:rsidRDefault="0088180B" w:rsidP="00890CE7">
      <w:pPr>
        <w:spacing w:after="0" w:line="360" w:lineRule="auto"/>
        <w:ind w:firstLine="540"/>
        <w:jc w:val="both"/>
        <w:rPr>
          <w:szCs w:val="28"/>
        </w:rPr>
      </w:pPr>
      <w:r w:rsidRPr="00FA0DCD">
        <w:rPr>
          <w:szCs w:val="28"/>
        </w:rPr>
        <w:t xml:space="preserve">Острый  простатит - острое  бактериальное  воспаление предстательной железы </w:t>
      </w:r>
    </w:p>
    <w:p w:rsidR="0088180B" w:rsidRPr="00FA0DCD" w:rsidRDefault="0088180B" w:rsidP="00890CE7">
      <w:pPr>
        <w:spacing w:after="0" w:line="360" w:lineRule="auto"/>
        <w:ind w:firstLine="540"/>
        <w:jc w:val="both"/>
        <w:rPr>
          <w:szCs w:val="28"/>
        </w:rPr>
      </w:pPr>
      <w:r w:rsidRPr="00FA0DCD">
        <w:rPr>
          <w:szCs w:val="28"/>
        </w:rPr>
        <w:t xml:space="preserve">Микроорганизмы чаще всего попадают в предстательную железу из мочеиспускательного канала при уретрите, катетеризации мочевого пузыря, длительном  нахождении уретрального катетера, других эндоскопических манипуляциях на мочеиспускательном канале, а также при биопсии предстательной железы. Острое воспаление простаты   может быть следствием обострения хронического простатита.  Значительно реже микроорганизмы могут попасть в предстательную железу </w:t>
      </w:r>
      <w:proofErr w:type="spellStart"/>
      <w:r w:rsidRPr="00FA0DCD">
        <w:rPr>
          <w:szCs w:val="28"/>
        </w:rPr>
        <w:t>гематогенно</w:t>
      </w:r>
      <w:proofErr w:type="spellEnd"/>
      <w:r w:rsidRPr="00FA0DCD">
        <w:rPr>
          <w:szCs w:val="28"/>
        </w:rPr>
        <w:t xml:space="preserve"> </w:t>
      </w:r>
      <w:proofErr w:type="gramStart"/>
      <w:r w:rsidRPr="00FA0DCD">
        <w:rPr>
          <w:szCs w:val="28"/>
        </w:rPr>
        <w:t>из</w:t>
      </w:r>
      <w:proofErr w:type="gramEnd"/>
      <w:r w:rsidRPr="00FA0DCD">
        <w:rPr>
          <w:szCs w:val="28"/>
        </w:rPr>
        <w:t xml:space="preserve"> отдаленных воспалительных очагов. </w:t>
      </w:r>
    </w:p>
    <w:p w:rsidR="0088180B" w:rsidRPr="00FA0DCD" w:rsidRDefault="0088180B" w:rsidP="00890CE7">
      <w:pPr>
        <w:spacing w:after="0" w:line="360" w:lineRule="auto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page" w:tblpX="1766" w:tblpY="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796"/>
      </w:tblGrid>
      <w:tr w:rsidR="0088180B" w:rsidRPr="00FA0DCD" w:rsidTr="00890CE7">
        <w:tc>
          <w:tcPr>
            <w:tcW w:w="1668" w:type="dxa"/>
          </w:tcPr>
          <w:p w:rsidR="0088180B" w:rsidRPr="00FA0DCD" w:rsidRDefault="0088180B" w:rsidP="00890CE7">
            <w:pPr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FA0DCD">
              <w:rPr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Нозологические формы</w:t>
            </w:r>
          </w:p>
        </w:tc>
      </w:tr>
      <w:tr w:rsidR="0088180B" w:rsidRPr="00FA0DCD" w:rsidTr="00890CE7">
        <w:tc>
          <w:tcPr>
            <w:tcW w:w="1668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  <w:lang w:val="en-US"/>
              </w:rPr>
              <w:t>N</w:t>
            </w:r>
            <w:r w:rsidRPr="00FA0DCD">
              <w:rPr>
                <w:szCs w:val="28"/>
              </w:rPr>
              <w:t>41.0</w:t>
            </w:r>
          </w:p>
        </w:tc>
        <w:tc>
          <w:tcPr>
            <w:tcW w:w="7796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Острый простатит</w:t>
            </w:r>
          </w:p>
        </w:tc>
      </w:tr>
      <w:tr w:rsidR="0088180B" w:rsidRPr="00FA0DCD" w:rsidTr="00890CE7">
        <w:tc>
          <w:tcPr>
            <w:tcW w:w="1668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  <w:lang w:val="en-US"/>
              </w:rPr>
              <w:t>N</w:t>
            </w:r>
            <w:r w:rsidRPr="00FA0DCD">
              <w:rPr>
                <w:szCs w:val="28"/>
              </w:rPr>
              <w:t>41.2</w:t>
            </w:r>
          </w:p>
        </w:tc>
        <w:tc>
          <w:tcPr>
            <w:tcW w:w="7796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Абсцесс предстательной железы</w:t>
            </w:r>
          </w:p>
        </w:tc>
      </w:tr>
      <w:tr w:rsidR="0088180B" w:rsidRPr="00FA0DCD" w:rsidTr="00890CE7">
        <w:tc>
          <w:tcPr>
            <w:tcW w:w="1668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  <w:lang w:val="en-US"/>
              </w:rPr>
              <w:t>N</w:t>
            </w:r>
            <w:r w:rsidRPr="00FA0DCD">
              <w:rPr>
                <w:szCs w:val="28"/>
              </w:rPr>
              <w:t>49</w:t>
            </w:r>
          </w:p>
        </w:tc>
        <w:tc>
          <w:tcPr>
            <w:tcW w:w="7796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 xml:space="preserve">Воспалительные болезни мужских половых органов, не </w:t>
            </w:r>
            <w:r w:rsidRPr="00FA0DCD">
              <w:rPr>
                <w:szCs w:val="28"/>
              </w:rPr>
              <w:lastRenderedPageBreak/>
              <w:t>классифицированные в других рубриках</w:t>
            </w:r>
          </w:p>
        </w:tc>
      </w:tr>
    </w:tbl>
    <w:p w:rsidR="0088180B" w:rsidRPr="00FA0DCD" w:rsidRDefault="0088180B" w:rsidP="00890CE7">
      <w:pPr>
        <w:spacing w:after="0" w:line="360" w:lineRule="auto"/>
        <w:ind w:firstLine="540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ind w:firstLine="540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b/>
          <w:szCs w:val="28"/>
        </w:rPr>
      </w:pPr>
      <w:r w:rsidRPr="00FA0DCD">
        <w:rPr>
          <w:b/>
          <w:szCs w:val="28"/>
        </w:rPr>
        <w:t>Классификация</w:t>
      </w:r>
    </w:p>
    <w:p w:rsidR="0088180B" w:rsidRPr="00FA0DCD" w:rsidRDefault="0088180B" w:rsidP="00890CE7">
      <w:pPr>
        <w:pStyle w:val="a5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FA0DCD">
        <w:rPr>
          <w:sz w:val="28"/>
          <w:szCs w:val="28"/>
        </w:rPr>
        <w:t>Острый  простатит</w:t>
      </w:r>
    </w:p>
    <w:p w:rsidR="0088180B" w:rsidRPr="00FA0DCD" w:rsidRDefault="0088180B" w:rsidP="00890CE7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A0DCD">
        <w:rPr>
          <w:sz w:val="28"/>
          <w:szCs w:val="28"/>
        </w:rPr>
        <w:t>Абсцесс предстательной железы</w:t>
      </w:r>
    </w:p>
    <w:p w:rsidR="0088180B" w:rsidRPr="00FA0DCD" w:rsidRDefault="0088180B" w:rsidP="00890CE7">
      <w:pPr>
        <w:spacing w:after="0" w:line="360" w:lineRule="auto"/>
        <w:ind w:left="540"/>
        <w:jc w:val="both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jc w:val="center"/>
        <w:outlineLvl w:val="0"/>
        <w:rPr>
          <w:b/>
          <w:szCs w:val="28"/>
        </w:rPr>
      </w:pPr>
      <w:r w:rsidRPr="00FA0DCD">
        <w:rPr>
          <w:b/>
          <w:szCs w:val="28"/>
        </w:rPr>
        <w:t>ОКАЗАНИЕ СКОРОЙ МЕДИЦИНСКОЙ ПОМОЩИ НА ДОГОСПИТАЛЬНОМ ЭТАПЕ ПРИ ОСТРОМ ПРОСТАТИТЕ (АБСЦЕССЕ ПРЕДСТАТЕЛЬНОЙ ЖЕЛЕЗЫ)</w:t>
      </w: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b/>
          <w:szCs w:val="28"/>
        </w:rPr>
      </w:pPr>
      <w:r w:rsidRPr="00FA0DCD">
        <w:rPr>
          <w:b/>
          <w:szCs w:val="28"/>
        </w:rPr>
        <w:t>Диагностика (</w:t>
      </w:r>
      <w:r w:rsidRPr="00FA0DCD">
        <w:rPr>
          <w:b/>
          <w:szCs w:val="28"/>
          <w:lang w:val="en-US"/>
        </w:rPr>
        <w:t>D</w:t>
      </w:r>
      <w:r w:rsidRPr="00FA0DCD">
        <w:rPr>
          <w:b/>
          <w:szCs w:val="28"/>
        </w:rPr>
        <w:t>,4)</w:t>
      </w: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ind w:left="142"/>
        <w:jc w:val="both"/>
        <w:outlineLvl w:val="0"/>
        <w:rPr>
          <w:i/>
          <w:szCs w:val="28"/>
        </w:rPr>
      </w:pPr>
      <w:r w:rsidRPr="00FA0DCD">
        <w:rPr>
          <w:i/>
          <w:szCs w:val="28"/>
        </w:rPr>
        <w:t>Жалобы:</w:t>
      </w:r>
    </w:p>
    <w:p w:rsidR="0088180B" w:rsidRPr="00FA0DCD" w:rsidRDefault="0088180B" w:rsidP="00890CE7">
      <w:pPr>
        <w:spacing w:after="0" w:line="360" w:lineRule="auto"/>
        <w:ind w:left="142"/>
        <w:jc w:val="both"/>
        <w:rPr>
          <w:szCs w:val="28"/>
        </w:rPr>
      </w:pPr>
      <w:r w:rsidRPr="00FA0DCD">
        <w:rPr>
          <w:szCs w:val="28"/>
        </w:rPr>
        <w:t>Для острого простатита характерны следующие жалобы</w:t>
      </w:r>
    </w:p>
    <w:p w:rsidR="0088180B" w:rsidRPr="00FA0DCD" w:rsidRDefault="0088180B" w:rsidP="00890CE7">
      <w:pPr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Боли в промежности с иррадиацией в область прямой кишки, область половых органов, надлобковую область</w:t>
      </w:r>
    </w:p>
    <w:p w:rsidR="0088180B" w:rsidRPr="00FA0DCD" w:rsidRDefault="0088180B" w:rsidP="00890CE7">
      <w:pPr>
        <w:numPr>
          <w:ilvl w:val="0"/>
          <w:numId w:val="4"/>
        </w:numPr>
        <w:spacing w:after="0" w:line="360" w:lineRule="auto"/>
        <w:jc w:val="both"/>
        <w:outlineLvl w:val="0"/>
        <w:rPr>
          <w:szCs w:val="28"/>
        </w:rPr>
      </w:pPr>
      <w:r w:rsidRPr="00FA0DCD">
        <w:rPr>
          <w:szCs w:val="28"/>
        </w:rPr>
        <w:t>Учащение мочеиспускания</w:t>
      </w:r>
    </w:p>
    <w:p w:rsidR="0088180B" w:rsidRPr="00FA0DCD" w:rsidRDefault="0088180B" w:rsidP="00890CE7">
      <w:pPr>
        <w:numPr>
          <w:ilvl w:val="0"/>
          <w:numId w:val="4"/>
        </w:numPr>
        <w:spacing w:after="0" w:line="360" w:lineRule="auto"/>
        <w:jc w:val="both"/>
        <w:outlineLvl w:val="0"/>
        <w:rPr>
          <w:szCs w:val="28"/>
        </w:rPr>
      </w:pPr>
      <w:r w:rsidRPr="00FA0DCD">
        <w:rPr>
          <w:szCs w:val="28"/>
        </w:rPr>
        <w:t>Сильные позывы на мочеиспускание</w:t>
      </w:r>
    </w:p>
    <w:p w:rsidR="0088180B" w:rsidRPr="00FA0DCD" w:rsidRDefault="0088180B" w:rsidP="00890CE7">
      <w:pPr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Затруднение мочеиспускания вплоть до острой задержки мочи</w:t>
      </w:r>
    </w:p>
    <w:p w:rsidR="0088180B" w:rsidRPr="00FA0DCD" w:rsidRDefault="0088180B" w:rsidP="00890CE7">
      <w:pPr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Симптомы общей интоксикации (гипертермия, озноб, лихорадка)</w:t>
      </w:r>
    </w:p>
    <w:p w:rsidR="0088180B" w:rsidRPr="00FA0DCD" w:rsidRDefault="0088180B" w:rsidP="00890CE7">
      <w:pPr>
        <w:spacing w:after="0" w:line="360" w:lineRule="auto"/>
        <w:ind w:left="540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i/>
          <w:szCs w:val="28"/>
        </w:rPr>
      </w:pPr>
      <w:r w:rsidRPr="00FA0DCD">
        <w:rPr>
          <w:i/>
          <w:szCs w:val="28"/>
        </w:rPr>
        <w:t xml:space="preserve">Анамнез: </w:t>
      </w: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szCs w:val="28"/>
        </w:rPr>
      </w:pPr>
      <w:r w:rsidRPr="00FA0DCD">
        <w:rPr>
          <w:szCs w:val="28"/>
        </w:rPr>
        <w:t>Нижеприведенные данные анамнеза могут указывать на возможность развития острого простатита: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outlineLvl w:val="0"/>
        <w:rPr>
          <w:szCs w:val="28"/>
        </w:rPr>
      </w:pPr>
      <w:r w:rsidRPr="00FA0DCD">
        <w:rPr>
          <w:szCs w:val="28"/>
        </w:rPr>
        <w:t>Инструментальные вмешательства на уретре и мочевом пузыре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outlineLvl w:val="0"/>
        <w:rPr>
          <w:szCs w:val="28"/>
        </w:rPr>
      </w:pPr>
      <w:r w:rsidRPr="00FA0DCD">
        <w:rPr>
          <w:szCs w:val="28"/>
        </w:rPr>
        <w:t>Дренирование мочевого пузыря уретральным катетером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Биопсия простаты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Уретрит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Хронический простатит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lastRenderedPageBreak/>
        <w:t>Переохлаждение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Злоупотребление алкоголем, половые эксцессы</w:t>
      </w:r>
    </w:p>
    <w:p w:rsidR="0088180B" w:rsidRPr="00FA0DCD" w:rsidRDefault="0088180B" w:rsidP="00890CE7">
      <w:pPr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Очаги  хронической гнойной инфекции </w:t>
      </w:r>
    </w:p>
    <w:p w:rsidR="0088180B" w:rsidRPr="00FA0DCD" w:rsidRDefault="0088180B" w:rsidP="00890CE7">
      <w:pPr>
        <w:spacing w:after="0" w:line="360" w:lineRule="auto"/>
        <w:ind w:left="540"/>
        <w:jc w:val="both"/>
        <w:rPr>
          <w:i/>
          <w:szCs w:val="28"/>
        </w:rPr>
      </w:pP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i/>
          <w:szCs w:val="28"/>
        </w:rPr>
      </w:pPr>
      <w:r w:rsidRPr="00FA0DCD">
        <w:rPr>
          <w:i/>
          <w:szCs w:val="28"/>
        </w:rPr>
        <w:t>Объективное обследование</w:t>
      </w:r>
    </w:p>
    <w:p w:rsidR="0088180B" w:rsidRPr="00C21905" w:rsidRDefault="0088180B" w:rsidP="00890CE7">
      <w:pPr>
        <w:numPr>
          <w:ilvl w:val="0"/>
          <w:numId w:val="6"/>
        </w:numPr>
        <w:spacing w:after="0" w:line="360" w:lineRule="auto"/>
        <w:jc w:val="both"/>
        <w:outlineLvl w:val="0"/>
        <w:rPr>
          <w:i/>
          <w:szCs w:val="28"/>
        </w:rPr>
      </w:pPr>
      <w:r w:rsidRPr="00FA0DCD">
        <w:rPr>
          <w:szCs w:val="28"/>
        </w:rPr>
        <w:t>Оценка общего состояния пациента, измерение артериального давления, пульса, термометрия</w:t>
      </w:r>
      <w:r>
        <w:rPr>
          <w:szCs w:val="28"/>
        </w:rPr>
        <w:t xml:space="preserve">. </w:t>
      </w:r>
    </w:p>
    <w:p w:rsidR="0088180B" w:rsidRPr="00FA0DCD" w:rsidRDefault="0088180B" w:rsidP="00C21905">
      <w:pPr>
        <w:spacing w:after="0" w:line="360" w:lineRule="auto"/>
        <w:ind w:left="1260"/>
        <w:jc w:val="both"/>
        <w:outlineLvl w:val="0"/>
        <w:rPr>
          <w:i/>
          <w:szCs w:val="28"/>
        </w:rPr>
      </w:pPr>
      <w:r>
        <w:rPr>
          <w:szCs w:val="28"/>
        </w:rPr>
        <w:t>При остром простатите могут наблюдаться  ухудшение общего состояния пациента,  гипертермия, при гнойно-септическом процессе - гипотония, тахикардия.</w:t>
      </w:r>
      <w:r w:rsidRPr="00FA0DCD">
        <w:rPr>
          <w:szCs w:val="28"/>
        </w:rPr>
        <w:t xml:space="preserve"> </w:t>
      </w:r>
      <w:r w:rsidRPr="00FA0DCD">
        <w:rPr>
          <w:i/>
          <w:szCs w:val="28"/>
        </w:rPr>
        <w:t xml:space="preserve"> </w:t>
      </w:r>
    </w:p>
    <w:p w:rsidR="0088180B" w:rsidRPr="00FA0DCD" w:rsidRDefault="0088180B" w:rsidP="00890CE7">
      <w:pPr>
        <w:numPr>
          <w:ilvl w:val="0"/>
          <w:numId w:val="6"/>
        </w:numPr>
        <w:spacing w:after="0" w:line="360" w:lineRule="auto"/>
        <w:jc w:val="both"/>
        <w:outlineLvl w:val="0"/>
        <w:rPr>
          <w:i/>
          <w:szCs w:val="28"/>
        </w:rPr>
      </w:pPr>
      <w:r w:rsidRPr="00FA0DCD">
        <w:rPr>
          <w:szCs w:val="28"/>
        </w:rPr>
        <w:t xml:space="preserve">При пальцевом ректальном исследовании предстательная железа резко болезненна, напряжена.  В  случае абсцесса предстательной железы определяется локальное размягчение и симптомы флюктуации. </w:t>
      </w:r>
    </w:p>
    <w:p w:rsidR="0088180B" w:rsidRPr="00FA0DCD" w:rsidRDefault="0088180B" w:rsidP="00890CE7">
      <w:pPr>
        <w:spacing w:after="0" w:line="360" w:lineRule="auto"/>
        <w:ind w:left="540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ind w:left="540"/>
        <w:jc w:val="both"/>
        <w:outlineLvl w:val="0"/>
        <w:rPr>
          <w:b/>
          <w:szCs w:val="28"/>
        </w:rPr>
      </w:pPr>
      <w:r w:rsidRPr="00FA0DCD">
        <w:rPr>
          <w:b/>
          <w:szCs w:val="28"/>
        </w:rPr>
        <w:t>Лечение (</w:t>
      </w:r>
      <w:r w:rsidRPr="00FA0DCD">
        <w:rPr>
          <w:b/>
          <w:szCs w:val="28"/>
          <w:lang w:val="en-US"/>
        </w:rPr>
        <w:t>D</w:t>
      </w:r>
      <w:r w:rsidRPr="00FA0DCD">
        <w:rPr>
          <w:b/>
          <w:szCs w:val="28"/>
        </w:rPr>
        <w:t>,4)</w:t>
      </w:r>
    </w:p>
    <w:p w:rsidR="0088180B" w:rsidRPr="00FA0DCD" w:rsidRDefault="0088180B" w:rsidP="00890CE7">
      <w:pPr>
        <w:spacing w:after="0" w:line="360" w:lineRule="auto"/>
        <w:ind w:left="540" w:firstLine="594"/>
        <w:jc w:val="both"/>
        <w:outlineLvl w:val="0"/>
        <w:rPr>
          <w:szCs w:val="28"/>
        </w:rPr>
      </w:pPr>
      <w:r w:rsidRPr="00FA0DCD">
        <w:rPr>
          <w:rStyle w:val="BodyTextChar1"/>
          <w:color w:val="000000"/>
          <w:sz w:val="28"/>
          <w:szCs w:val="28"/>
        </w:rPr>
        <w:t xml:space="preserve">При тяжелом общем состоянии  следует поддерживать жизненные  функции (в соответствии с </w:t>
      </w:r>
      <w:proofErr w:type="spellStart"/>
      <w:r w:rsidRPr="00FA0DCD">
        <w:rPr>
          <w:rStyle w:val="BodyTextChar1"/>
          <w:color w:val="000000"/>
          <w:sz w:val="28"/>
          <w:szCs w:val="28"/>
        </w:rPr>
        <w:t>общереанимационными</w:t>
      </w:r>
      <w:proofErr w:type="spellEnd"/>
      <w:r w:rsidRPr="00FA0DCD">
        <w:rPr>
          <w:rStyle w:val="BodyTextChar1"/>
          <w:color w:val="000000"/>
          <w:sz w:val="28"/>
          <w:szCs w:val="28"/>
        </w:rPr>
        <w:t xml:space="preserve"> принципами), ввести мониторинг  АД и ЧСС. </w:t>
      </w:r>
    </w:p>
    <w:p w:rsidR="0088180B" w:rsidRPr="00FA0DCD" w:rsidRDefault="0088180B" w:rsidP="00890CE7">
      <w:pPr>
        <w:spacing w:after="0" w:line="360" w:lineRule="auto"/>
        <w:ind w:left="540" w:firstLine="736"/>
        <w:jc w:val="both"/>
        <w:rPr>
          <w:szCs w:val="28"/>
        </w:rPr>
      </w:pPr>
      <w:r w:rsidRPr="00FA0DCD">
        <w:rPr>
          <w:szCs w:val="28"/>
        </w:rPr>
        <w:t xml:space="preserve">Для купирования  боли и при лихорадке на </w:t>
      </w:r>
      <w:proofErr w:type="spellStart"/>
      <w:r w:rsidRPr="00FA0DCD">
        <w:rPr>
          <w:szCs w:val="28"/>
        </w:rPr>
        <w:t>догоспитальном</w:t>
      </w:r>
      <w:proofErr w:type="spellEnd"/>
      <w:r w:rsidRPr="00FA0DCD">
        <w:rPr>
          <w:szCs w:val="28"/>
        </w:rPr>
        <w:t xml:space="preserve"> этапе проводится терапия </w:t>
      </w:r>
      <w:proofErr w:type="spellStart"/>
      <w:r w:rsidRPr="00FA0DCD">
        <w:rPr>
          <w:szCs w:val="28"/>
        </w:rPr>
        <w:t>спазмолитиками</w:t>
      </w:r>
      <w:proofErr w:type="spellEnd"/>
      <w:r w:rsidRPr="00FA0DCD">
        <w:rPr>
          <w:szCs w:val="28"/>
        </w:rPr>
        <w:t xml:space="preserve">,   анальгетиками и нестероидными </w:t>
      </w:r>
      <w:proofErr w:type="spellStart"/>
      <w:r w:rsidRPr="00FA0DCD">
        <w:rPr>
          <w:szCs w:val="28"/>
        </w:rPr>
        <w:t>противоовспалительными</w:t>
      </w:r>
      <w:proofErr w:type="spellEnd"/>
      <w:r w:rsidRPr="00FA0DCD">
        <w:rPr>
          <w:szCs w:val="28"/>
        </w:rPr>
        <w:t xml:space="preserve"> средствами: </w:t>
      </w:r>
      <w:proofErr w:type="spellStart"/>
      <w:r w:rsidRPr="00FA0DCD">
        <w:rPr>
          <w:szCs w:val="28"/>
        </w:rPr>
        <w:t>дротаверин</w:t>
      </w:r>
      <w:proofErr w:type="spellEnd"/>
      <w:r w:rsidRPr="00FA0DCD">
        <w:rPr>
          <w:szCs w:val="28"/>
        </w:rPr>
        <w:t xml:space="preserve"> 40 мг в/м и </w:t>
      </w:r>
      <w:proofErr w:type="spellStart"/>
      <w:r w:rsidRPr="00FA0DCD">
        <w:rPr>
          <w:szCs w:val="28"/>
        </w:rPr>
        <w:t>метамизол</w:t>
      </w:r>
      <w:proofErr w:type="spellEnd"/>
      <w:r w:rsidRPr="00FA0DCD">
        <w:rPr>
          <w:szCs w:val="28"/>
        </w:rPr>
        <w:t xml:space="preserve"> натрия 500 мг внутримышечно,  </w:t>
      </w:r>
      <w:proofErr w:type="spellStart"/>
      <w:r w:rsidRPr="00FA0DCD">
        <w:rPr>
          <w:szCs w:val="28"/>
        </w:rPr>
        <w:t>Кеторолак</w:t>
      </w:r>
      <w:proofErr w:type="spellEnd"/>
      <w:r w:rsidRPr="00FA0DCD">
        <w:rPr>
          <w:szCs w:val="28"/>
        </w:rPr>
        <w:t xml:space="preserve"> 30 мг в/м.  </w:t>
      </w:r>
    </w:p>
    <w:p w:rsidR="0088180B" w:rsidRPr="00A13DDD" w:rsidRDefault="0088180B" w:rsidP="00A13DDD">
      <w:pPr>
        <w:spacing w:after="0" w:line="360" w:lineRule="auto"/>
        <w:ind w:left="540" w:firstLine="594"/>
        <w:jc w:val="both"/>
        <w:rPr>
          <w:i/>
          <w:szCs w:val="28"/>
        </w:rPr>
      </w:pPr>
      <w:r w:rsidRPr="00FA0DCD">
        <w:rPr>
          <w:szCs w:val="28"/>
        </w:rPr>
        <w:t xml:space="preserve">Пациенты с </w:t>
      </w:r>
      <w:r w:rsidRPr="00A13DDD">
        <w:rPr>
          <w:i/>
          <w:szCs w:val="28"/>
        </w:rPr>
        <w:t>длительной</w:t>
      </w:r>
      <w:r>
        <w:rPr>
          <w:szCs w:val="28"/>
        </w:rPr>
        <w:t xml:space="preserve"> </w:t>
      </w:r>
      <w:r w:rsidRPr="00FA0DCD">
        <w:rPr>
          <w:szCs w:val="28"/>
        </w:rPr>
        <w:t>острой задержкой мочеиспускания</w:t>
      </w:r>
      <w:r>
        <w:rPr>
          <w:szCs w:val="28"/>
        </w:rPr>
        <w:t xml:space="preserve">, </w:t>
      </w:r>
      <w:r w:rsidRPr="00FA0DCD">
        <w:rPr>
          <w:szCs w:val="28"/>
        </w:rPr>
        <w:t xml:space="preserve"> объективными признаками переполнения мочевого пузыря (приглушением </w:t>
      </w:r>
      <w:proofErr w:type="spellStart"/>
      <w:r w:rsidRPr="00FA0DCD">
        <w:rPr>
          <w:szCs w:val="28"/>
        </w:rPr>
        <w:t>перкуторного</w:t>
      </w:r>
      <w:proofErr w:type="spellEnd"/>
      <w:r w:rsidRPr="00FA0DCD">
        <w:rPr>
          <w:szCs w:val="28"/>
        </w:rPr>
        <w:t xml:space="preserve"> звука, пальпируемым мочевым пузырем)</w:t>
      </w:r>
      <w:r>
        <w:rPr>
          <w:szCs w:val="28"/>
        </w:rPr>
        <w:t xml:space="preserve"> и </w:t>
      </w:r>
      <w:r w:rsidRPr="008873A1">
        <w:rPr>
          <w:szCs w:val="28"/>
        </w:rPr>
        <w:t xml:space="preserve">в случае невозможности быстрой медицинской эвакуации в стационар </w:t>
      </w:r>
      <w:proofErr w:type="spellStart"/>
      <w:r w:rsidRPr="008873A1">
        <w:rPr>
          <w:szCs w:val="28"/>
        </w:rPr>
        <w:t>С</w:t>
      </w:r>
      <w:r w:rsidR="008873A1" w:rsidRPr="008873A1">
        <w:rPr>
          <w:szCs w:val="28"/>
        </w:rPr>
        <w:t>тО</w:t>
      </w:r>
      <w:r w:rsidRPr="008873A1">
        <w:rPr>
          <w:szCs w:val="28"/>
        </w:rPr>
        <w:t>СМП</w:t>
      </w:r>
      <w:proofErr w:type="spellEnd"/>
      <w:r w:rsidRPr="008873A1">
        <w:rPr>
          <w:szCs w:val="28"/>
        </w:rPr>
        <w:t xml:space="preserve"> (плохая транспортная доступность стационара) могут нуждаться в катетеризации мочевого пузыря.</w:t>
      </w:r>
    </w:p>
    <w:p w:rsidR="0088180B" w:rsidRPr="00FA0DCD" w:rsidRDefault="0088180B" w:rsidP="00890CE7">
      <w:pPr>
        <w:spacing w:after="0" w:line="360" w:lineRule="auto"/>
        <w:ind w:firstLine="567"/>
        <w:jc w:val="both"/>
        <w:rPr>
          <w:szCs w:val="28"/>
        </w:rPr>
      </w:pPr>
    </w:p>
    <w:p w:rsidR="0088180B" w:rsidRDefault="0088180B" w:rsidP="00890CE7">
      <w:pPr>
        <w:spacing w:after="0" w:line="360" w:lineRule="auto"/>
        <w:ind w:left="540"/>
        <w:jc w:val="both"/>
        <w:rPr>
          <w:b/>
          <w:szCs w:val="28"/>
        </w:rPr>
      </w:pPr>
    </w:p>
    <w:p w:rsidR="0088180B" w:rsidRDefault="0088180B" w:rsidP="00890CE7">
      <w:pPr>
        <w:spacing w:after="0" w:line="360" w:lineRule="auto"/>
        <w:ind w:left="540"/>
        <w:jc w:val="both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ind w:left="540"/>
        <w:jc w:val="both"/>
        <w:rPr>
          <w:b/>
          <w:szCs w:val="28"/>
        </w:rPr>
      </w:pPr>
      <w:r w:rsidRPr="00FA0DCD">
        <w:rPr>
          <w:b/>
          <w:szCs w:val="28"/>
        </w:rPr>
        <w:t xml:space="preserve">Дальнейшее введение пациента </w:t>
      </w:r>
    </w:p>
    <w:p w:rsidR="0088180B" w:rsidRPr="00FA0DCD" w:rsidRDefault="0088180B" w:rsidP="00890CE7">
      <w:pPr>
        <w:spacing w:after="0" w:line="360" w:lineRule="auto"/>
        <w:ind w:left="540"/>
        <w:jc w:val="both"/>
        <w:rPr>
          <w:szCs w:val="28"/>
        </w:rPr>
      </w:pP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left="80" w:right="20" w:firstLine="628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Больной с  острым простатитом  подлежит экстренной доставке в стационар.   </w:t>
      </w: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left="80" w:right="20" w:firstLine="628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>При удовлетворительном общем состоянии, если у пациента нет сильных болей, лихорадки, симптомов общей интоксикации, выраженной дизурии, острой задержки мочеиспускания и при наличии возможности в кратчайшие сроки</w:t>
      </w:r>
      <w:r w:rsidRPr="00FA0DCD">
        <w:rPr>
          <w:rStyle w:val="BodyTextChar1"/>
          <w:rFonts w:ascii="Times New Roman" w:hAnsi="Times New Roman"/>
          <w:color w:val="FF0000"/>
          <w:sz w:val="28"/>
          <w:szCs w:val="28"/>
        </w:rPr>
        <w:t xml:space="preserve"> </w:t>
      </w: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>обратиться в медицинскую организацию, оказывающую медицинскую помощь в амбулаторных условиях, по месту жительства  пациент не нуждается в доставке в стационар.</w:t>
      </w: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left="80" w:right="20" w:firstLine="628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left="80" w:right="20" w:firstLine="628"/>
        <w:jc w:val="both"/>
        <w:rPr>
          <w:rStyle w:val="BodyTextChar1"/>
          <w:rFonts w:ascii="Times New Roman" w:hAnsi="Times New Roman"/>
          <w:b/>
          <w:color w:val="000000"/>
          <w:sz w:val="28"/>
          <w:szCs w:val="28"/>
        </w:rPr>
      </w:pPr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 xml:space="preserve">Часто встречающиеся ошибки. </w:t>
      </w: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left="80" w:right="20" w:firstLine="628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left="80" w:right="20" w:firstLine="628"/>
        <w:jc w:val="both"/>
        <w:rPr>
          <w:rFonts w:ascii="Times New Roman" w:hAnsi="Times New Roman"/>
          <w:sz w:val="28"/>
          <w:szCs w:val="28"/>
        </w:rPr>
      </w:pP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Отказ или задержка в доставке в стационар,  когда острый простатит ошибочно принимается за острый цистит. 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F17BA8">
      <w:pPr>
        <w:spacing w:after="0" w:line="360" w:lineRule="auto"/>
        <w:jc w:val="center"/>
        <w:outlineLvl w:val="0"/>
        <w:rPr>
          <w:b/>
          <w:szCs w:val="28"/>
        </w:rPr>
      </w:pPr>
      <w:r w:rsidRPr="00FA0DCD">
        <w:rPr>
          <w:b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FA0DCD">
        <w:rPr>
          <w:b/>
          <w:szCs w:val="28"/>
        </w:rPr>
        <w:t>СтОСМП</w:t>
      </w:r>
      <w:proofErr w:type="spellEnd"/>
      <w:r w:rsidRPr="00FA0DCD">
        <w:rPr>
          <w:b/>
          <w:szCs w:val="28"/>
        </w:rPr>
        <w:t>) ПРИ ОСТРОМ ПРОСТАТИТЕ (АБСЦЕССЕ ПРЕДСТАТЕЛЬНОЙ ЖЕЛЕЗЫ)</w:t>
      </w:r>
    </w:p>
    <w:p w:rsidR="0088180B" w:rsidRPr="00FA0DCD" w:rsidRDefault="0088180B" w:rsidP="00F17BA8">
      <w:pPr>
        <w:spacing w:after="0" w:line="360" w:lineRule="auto"/>
        <w:jc w:val="both"/>
        <w:outlineLvl w:val="0"/>
        <w:rPr>
          <w:b/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 xml:space="preserve"> Диагностика (</w:t>
      </w:r>
      <w:r w:rsidRPr="00FA0DCD">
        <w:rPr>
          <w:b/>
          <w:szCs w:val="28"/>
          <w:lang w:val="en-US"/>
        </w:rPr>
        <w:t>D</w:t>
      </w:r>
      <w:r w:rsidRPr="00FA0DCD">
        <w:rPr>
          <w:b/>
          <w:szCs w:val="28"/>
        </w:rPr>
        <w:t>,4)</w:t>
      </w:r>
    </w:p>
    <w:p w:rsidR="0088180B" w:rsidRPr="00FA0DCD" w:rsidRDefault="0088180B" w:rsidP="00F17BA8">
      <w:pPr>
        <w:suppressAutoHyphens/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Всем больным  этой группы в </w:t>
      </w:r>
      <w:proofErr w:type="spellStart"/>
      <w:r w:rsidRPr="00FA0DCD">
        <w:rPr>
          <w:szCs w:val="28"/>
        </w:rPr>
        <w:t>СтОСМП</w:t>
      </w:r>
      <w:proofErr w:type="spellEnd"/>
      <w:r w:rsidRPr="00FA0DCD">
        <w:rPr>
          <w:szCs w:val="28"/>
        </w:rPr>
        <w:t xml:space="preserve"> выполняется: </w:t>
      </w:r>
    </w:p>
    <w:p w:rsidR="0088180B" w:rsidRPr="00FA0DCD" w:rsidRDefault="0088180B" w:rsidP="00F17BA8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>измерение АД и ЧСС;</w:t>
      </w:r>
    </w:p>
    <w:p w:rsidR="0088180B" w:rsidRPr="00FA0DCD" w:rsidRDefault="0088180B" w:rsidP="00F17BA8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 xml:space="preserve">измерение температуры тела </w:t>
      </w:r>
    </w:p>
    <w:p w:rsidR="0088180B" w:rsidRPr="00FA0DCD" w:rsidRDefault="0088180B" w:rsidP="00F17BA8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 xml:space="preserve">пальцевое исследование прямой кишки; </w:t>
      </w:r>
    </w:p>
    <w:p w:rsidR="0088180B" w:rsidRPr="00FA0DCD" w:rsidRDefault="0088180B" w:rsidP="00F17BA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 xml:space="preserve">общий анализ крови: для острого  простатита  характерны  лейкоцитоз, сдвиг лейкоцитарной формулы влево. </w:t>
      </w:r>
    </w:p>
    <w:p w:rsidR="0088180B" w:rsidRPr="00FA0DCD" w:rsidRDefault="0088180B" w:rsidP="00F17BA8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lastRenderedPageBreak/>
        <w:t xml:space="preserve">общий анализ мочи: для острого простатита </w:t>
      </w:r>
      <w:r>
        <w:rPr>
          <w:szCs w:val="28"/>
        </w:rPr>
        <w:t xml:space="preserve"> </w:t>
      </w:r>
      <w:proofErr w:type="gramStart"/>
      <w:r w:rsidRPr="00FA0DCD">
        <w:rPr>
          <w:szCs w:val="28"/>
        </w:rPr>
        <w:t>характерны</w:t>
      </w:r>
      <w:proofErr w:type="gramEnd"/>
      <w:r w:rsidRPr="00FA0DCD">
        <w:rPr>
          <w:szCs w:val="28"/>
        </w:rPr>
        <w:t xml:space="preserve"> </w:t>
      </w:r>
      <w:proofErr w:type="spellStart"/>
      <w:r w:rsidRPr="00FA0DCD">
        <w:rPr>
          <w:szCs w:val="28"/>
        </w:rPr>
        <w:t>лейкоцитурия</w:t>
      </w:r>
      <w:proofErr w:type="spellEnd"/>
    </w:p>
    <w:p w:rsidR="0088180B" w:rsidRPr="00FA0DCD" w:rsidRDefault="0088180B" w:rsidP="00F17BA8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>УЗИ предстательной железы, мочевого пузыря с определением количества остаточной мочи</w:t>
      </w:r>
    </w:p>
    <w:p w:rsidR="0088180B" w:rsidRPr="00FA0DCD" w:rsidRDefault="0088180B" w:rsidP="00F17BA8">
      <w:pPr>
        <w:pStyle w:val="a5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A0DCD">
        <w:rPr>
          <w:b/>
          <w:sz w:val="28"/>
          <w:szCs w:val="28"/>
        </w:rPr>
        <w:t xml:space="preserve">Обязательные исследования: </w:t>
      </w:r>
      <w:r w:rsidRPr="00FA0DCD">
        <w:rPr>
          <w:sz w:val="28"/>
          <w:szCs w:val="28"/>
        </w:rPr>
        <w:t xml:space="preserve">консультация врача-уролога </w:t>
      </w:r>
    </w:p>
    <w:p w:rsidR="0088180B" w:rsidRPr="00FA0DCD" w:rsidRDefault="0088180B" w:rsidP="00F17BA8">
      <w:pPr>
        <w:pStyle w:val="a5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A0DCD">
        <w:rPr>
          <w:b/>
          <w:sz w:val="28"/>
          <w:szCs w:val="28"/>
        </w:rPr>
        <w:t xml:space="preserve">Дополнительные исследования </w:t>
      </w:r>
      <w:r w:rsidRPr="00FA0DCD">
        <w:rPr>
          <w:sz w:val="28"/>
          <w:szCs w:val="28"/>
        </w:rPr>
        <w:t xml:space="preserve">(по показаниям): </w:t>
      </w:r>
    </w:p>
    <w:p w:rsidR="0088180B" w:rsidRPr="00FA0DCD" w:rsidRDefault="0088180B" w:rsidP="00F17BA8">
      <w:pPr>
        <w:pStyle w:val="a5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A0DCD">
        <w:rPr>
          <w:sz w:val="28"/>
          <w:szCs w:val="28"/>
        </w:rPr>
        <w:t>УЗИ брюшной полости (при подозрении  на парапроктит, проктит, флегмону таза)</w:t>
      </w:r>
    </w:p>
    <w:p w:rsidR="0088180B" w:rsidRPr="00FA0DCD" w:rsidRDefault="0088180B" w:rsidP="00F17BA8">
      <w:pPr>
        <w:pStyle w:val="a5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A0DCD">
        <w:rPr>
          <w:sz w:val="28"/>
          <w:szCs w:val="28"/>
        </w:rPr>
        <w:t>Консультация врача-хирурга  (при подозрении  на парапроктит, проктит, флегмону таза)</w:t>
      </w:r>
    </w:p>
    <w:p w:rsidR="0088180B" w:rsidRPr="00FA0DCD" w:rsidRDefault="0088180B" w:rsidP="00F17BA8">
      <w:pPr>
        <w:spacing w:after="0" w:line="360" w:lineRule="auto"/>
        <w:jc w:val="both"/>
        <w:rPr>
          <w:i/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Данные анамнеза и жалоб, </w:t>
      </w:r>
      <w:proofErr w:type="spellStart"/>
      <w:r w:rsidRPr="00FA0DCD">
        <w:rPr>
          <w:szCs w:val="28"/>
        </w:rPr>
        <w:t>физикального</w:t>
      </w:r>
      <w:proofErr w:type="spellEnd"/>
      <w:r w:rsidRPr="00FA0DCD">
        <w:rPr>
          <w:szCs w:val="28"/>
        </w:rPr>
        <w:t xml:space="preserve"> обследования на </w:t>
      </w:r>
      <w:proofErr w:type="gramStart"/>
      <w:r w:rsidRPr="00FA0DCD">
        <w:rPr>
          <w:szCs w:val="28"/>
        </w:rPr>
        <w:t>госпитальном</w:t>
      </w:r>
      <w:proofErr w:type="gramEnd"/>
      <w:r w:rsidRPr="00FA0DCD">
        <w:rPr>
          <w:szCs w:val="28"/>
        </w:rPr>
        <w:t xml:space="preserve"> и </w:t>
      </w:r>
      <w:proofErr w:type="spellStart"/>
      <w:r w:rsidRPr="00FA0DCD">
        <w:rPr>
          <w:szCs w:val="28"/>
        </w:rPr>
        <w:t>догоспитальном</w:t>
      </w:r>
      <w:proofErr w:type="spellEnd"/>
      <w:r w:rsidRPr="00FA0DCD">
        <w:rPr>
          <w:szCs w:val="28"/>
        </w:rPr>
        <w:t xml:space="preserve"> этапах совпадают. 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outlineLvl w:val="0"/>
        <w:rPr>
          <w:i/>
          <w:szCs w:val="28"/>
        </w:rPr>
      </w:pPr>
      <w:r w:rsidRPr="00FA0DCD">
        <w:rPr>
          <w:i/>
          <w:szCs w:val="28"/>
        </w:rPr>
        <w:t>Инструментальные методы диагностики</w:t>
      </w:r>
    </w:p>
    <w:p w:rsidR="0088180B" w:rsidRPr="00FA0DCD" w:rsidRDefault="0088180B" w:rsidP="00F17BA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 xml:space="preserve">Ультразвуковое </w:t>
      </w:r>
      <w:proofErr w:type="spellStart"/>
      <w:r w:rsidRPr="00FA0DCD">
        <w:rPr>
          <w:szCs w:val="28"/>
        </w:rPr>
        <w:t>трансабдоминальное</w:t>
      </w:r>
      <w:proofErr w:type="spellEnd"/>
      <w:r w:rsidRPr="00FA0DCD">
        <w:rPr>
          <w:szCs w:val="28"/>
        </w:rPr>
        <w:t xml:space="preserve"> исследование предстательной железы, мочевого пузыря с определением количества остаточной мочи 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FA5B96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t xml:space="preserve">При остром простатите  могут определяться </w:t>
      </w:r>
      <w:proofErr w:type="spellStart"/>
      <w:r w:rsidRPr="00FA0DCD">
        <w:rPr>
          <w:szCs w:val="28"/>
        </w:rPr>
        <w:t>эхографические</w:t>
      </w:r>
      <w:proofErr w:type="spellEnd"/>
      <w:r w:rsidRPr="00FA0DCD">
        <w:rPr>
          <w:szCs w:val="28"/>
        </w:rPr>
        <w:t xml:space="preserve"> признаки воспалительного процесса в предстательной железе:  неоднородное снижение </w:t>
      </w:r>
      <w:proofErr w:type="spellStart"/>
      <w:r w:rsidRPr="00FA0DCD">
        <w:rPr>
          <w:szCs w:val="28"/>
        </w:rPr>
        <w:t>эхогенности</w:t>
      </w:r>
      <w:proofErr w:type="spellEnd"/>
      <w:r w:rsidRPr="00FA0DCD">
        <w:rPr>
          <w:szCs w:val="28"/>
        </w:rPr>
        <w:t xml:space="preserve"> предстательной железы и ее капсулы. 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При абсцессе предстательной железы определяется </w:t>
      </w:r>
      <w:proofErr w:type="spellStart"/>
      <w:r w:rsidRPr="00FA0DCD">
        <w:rPr>
          <w:szCs w:val="28"/>
        </w:rPr>
        <w:t>эхонегативное</w:t>
      </w:r>
      <w:proofErr w:type="spellEnd"/>
      <w:r w:rsidRPr="00FA0DCD">
        <w:rPr>
          <w:szCs w:val="28"/>
        </w:rPr>
        <w:t xml:space="preserve"> неоднородное образование (1)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rPr>
          <w:i/>
          <w:szCs w:val="28"/>
        </w:rPr>
      </w:pPr>
      <w:r w:rsidRPr="00FA0DCD">
        <w:rPr>
          <w:i/>
          <w:szCs w:val="28"/>
        </w:rPr>
        <w:t>Дифференциальная диагностика</w:t>
      </w:r>
    </w:p>
    <w:p w:rsidR="0088180B" w:rsidRPr="00FA0DCD" w:rsidRDefault="0088180B" w:rsidP="00FA5B96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t xml:space="preserve"> Необходимо провести дифференциальную диагностику острого простатита и абсцесса предстательной железы такими хирургическими болезнями как  проктит,  парапроктит, флегмона таза. При этих заболеваниях предстательная железа при пальпации безболезненна, а надавливание на стенку прямой кишки вне проекции предстательной  железы вызывает резкую  боль. Флегмона таза может развиться как осложнение острого </w:t>
      </w:r>
      <w:r w:rsidRPr="00FA0DCD">
        <w:rPr>
          <w:szCs w:val="28"/>
        </w:rPr>
        <w:lastRenderedPageBreak/>
        <w:t>простатита и абсцесса предстательной железы. При любом подозрении на гнойные заболевания таза необходима консультация хирурга.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Также необходимо дифференцировать острый простатит и абсцесс предстательной железы с острым циститом. У мужчин острый цистит может возникать как следствие хронической задержки мочеиспускания, камней мочевого пузыря,  эндоскопических вмешательств на мочевыводящих путях. Возникновение цистита без этих предрасполагающих факторов происходит крайне редко. При остром цистите, в отличие от острого простатита, нет симптомов общей интоксикации (лихорадки, озноба, повышения температуры тела) и  пальпация предстательной железы безболезненная. </w:t>
      </w: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Лечение (</w:t>
      </w:r>
      <w:r w:rsidRPr="00FA0DCD">
        <w:rPr>
          <w:b/>
          <w:szCs w:val="28"/>
          <w:lang w:val="en-US"/>
        </w:rPr>
        <w:t>D</w:t>
      </w:r>
      <w:r w:rsidRPr="00FA0DCD">
        <w:rPr>
          <w:b/>
          <w:szCs w:val="28"/>
        </w:rPr>
        <w:t>,4)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При наличии данных за острый простатит показана срочная консультация врача-уролога. Подтверждение  диагноза острый простатит является показанием для госпитализации в специализированное урологическое отделение.  </w:t>
      </w:r>
    </w:p>
    <w:p w:rsidR="0088180B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При развитии флегмоны таза лечение проводится в условиях гнойного хирургического отделения. 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C21905">
        <w:rPr>
          <w:szCs w:val="28"/>
        </w:rPr>
        <w:t>Пациенты с острой задержкой мочеиспускания нуждаются в дренировании мочевого пузыря предпочтительно  надлобковым доступом.</w:t>
      </w: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  </w:t>
      </w: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Что нельзя делать</w:t>
      </w:r>
    </w:p>
    <w:p w:rsidR="0088180B" w:rsidRPr="00FA0DCD" w:rsidRDefault="0088180B" w:rsidP="00F17BA8">
      <w:pPr>
        <w:spacing w:after="0" w:line="360" w:lineRule="auto"/>
        <w:jc w:val="both"/>
        <w:rPr>
          <w:i/>
          <w:szCs w:val="28"/>
        </w:rPr>
      </w:pPr>
    </w:p>
    <w:p w:rsidR="0088180B" w:rsidRPr="00FA0DCD" w:rsidRDefault="0088180B" w:rsidP="00F17BA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</w:rPr>
      </w:pPr>
      <w:r w:rsidRPr="00FA0DCD">
        <w:rPr>
          <w:szCs w:val="28"/>
        </w:rPr>
        <w:t xml:space="preserve">Проводить массаж предстательной железы с получением секрета простаты, </w:t>
      </w:r>
      <w:proofErr w:type="spellStart"/>
      <w:r w:rsidRPr="00FA0DCD">
        <w:rPr>
          <w:szCs w:val="28"/>
        </w:rPr>
        <w:t>трехстаканную</w:t>
      </w:r>
      <w:proofErr w:type="spellEnd"/>
      <w:r w:rsidRPr="00FA0DCD">
        <w:rPr>
          <w:szCs w:val="28"/>
        </w:rPr>
        <w:t xml:space="preserve"> пробу.</w:t>
      </w: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F17BA8">
      <w:pPr>
        <w:spacing w:after="0" w:line="360" w:lineRule="auto"/>
        <w:ind w:firstLine="567"/>
        <w:jc w:val="center"/>
        <w:rPr>
          <w:b/>
          <w:szCs w:val="28"/>
        </w:rPr>
      </w:pPr>
      <w:r w:rsidRPr="00FA0DCD">
        <w:rPr>
          <w:b/>
          <w:szCs w:val="28"/>
        </w:rPr>
        <w:t>Дальнейшее ведение пациента</w:t>
      </w:r>
    </w:p>
    <w:p w:rsidR="0088180B" w:rsidRPr="00FA0DCD" w:rsidRDefault="0088180B" w:rsidP="00F17BA8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t xml:space="preserve">Определяется после консультации </w:t>
      </w:r>
      <w:r w:rsidR="008873A1">
        <w:rPr>
          <w:szCs w:val="28"/>
        </w:rPr>
        <w:t>врача-</w:t>
      </w:r>
      <w:r w:rsidRPr="00FA0DCD">
        <w:rPr>
          <w:szCs w:val="28"/>
        </w:rPr>
        <w:t>уролога.</w:t>
      </w:r>
    </w:p>
    <w:p w:rsidR="0088180B" w:rsidRPr="00FA0DCD" w:rsidRDefault="0088180B" w:rsidP="00F17BA8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t xml:space="preserve">При подтверждении диагноза острый простатит - госпитализация в специализированное  урологическое отделение. </w:t>
      </w:r>
    </w:p>
    <w:p w:rsidR="0088180B" w:rsidRPr="00FA0DCD" w:rsidRDefault="0088180B" w:rsidP="00F17BA8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lastRenderedPageBreak/>
        <w:t xml:space="preserve">Если у пациента нет лихорадки, симптомов общей интоксикации, острой и хронической задержки мочи,  болей, то пациент может быть выписан из </w:t>
      </w:r>
      <w:proofErr w:type="spellStart"/>
      <w:r w:rsidRPr="00FA0DCD">
        <w:rPr>
          <w:szCs w:val="28"/>
        </w:rPr>
        <w:t>СтОСМП</w:t>
      </w:r>
      <w:proofErr w:type="spellEnd"/>
      <w:r w:rsidRPr="00FA0DCD">
        <w:rPr>
          <w:szCs w:val="28"/>
        </w:rPr>
        <w:t xml:space="preserve"> с рекомендацией   в кратчайшие сроки  обратиться в </w:t>
      </w:r>
      <w:r w:rsidRPr="00FA0DCD">
        <w:rPr>
          <w:rStyle w:val="BodyTextChar1"/>
          <w:color w:val="000000"/>
          <w:sz w:val="28"/>
          <w:szCs w:val="28"/>
        </w:rPr>
        <w:t>медицинскую организацию, оказывающую медицинскую помощь в амбулаторных условиях.</w:t>
      </w:r>
      <w:r w:rsidRPr="00FA0DCD">
        <w:rPr>
          <w:szCs w:val="28"/>
        </w:rPr>
        <w:t xml:space="preserve"> </w:t>
      </w:r>
    </w:p>
    <w:p w:rsidR="0088180B" w:rsidRPr="00FA0DCD" w:rsidRDefault="0088180B" w:rsidP="00F17BA8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t xml:space="preserve">Госпитализация на койки краткосрочного пребывания в </w:t>
      </w:r>
      <w:proofErr w:type="spellStart"/>
      <w:r w:rsidRPr="00FA0DCD">
        <w:rPr>
          <w:szCs w:val="28"/>
        </w:rPr>
        <w:t>СтОСМП</w:t>
      </w:r>
      <w:proofErr w:type="spellEnd"/>
      <w:r w:rsidRPr="00FA0DCD">
        <w:rPr>
          <w:szCs w:val="28"/>
        </w:rPr>
        <w:t xml:space="preserve"> показана для </w:t>
      </w:r>
      <w:proofErr w:type="spellStart"/>
      <w:r w:rsidRPr="00FA0DCD">
        <w:rPr>
          <w:szCs w:val="28"/>
        </w:rPr>
        <w:t>дообследования</w:t>
      </w:r>
      <w:proofErr w:type="spellEnd"/>
      <w:r w:rsidRPr="00FA0DCD">
        <w:rPr>
          <w:szCs w:val="28"/>
        </w:rPr>
        <w:t xml:space="preserve"> и  подтверждения диагноза острый простатит (абсцесс предстательной железы) и проведения дифференциальной диагностики с гнойными хирургическими заболеваниями кишечника и клетчатки таза. </w:t>
      </w:r>
    </w:p>
    <w:p w:rsidR="0088180B" w:rsidRPr="00FA0DCD" w:rsidRDefault="0088180B" w:rsidP="00F17BA8">
      <w:pPr>
        <w:spacing w:after="0" w:line="360" w:lineRule="auto"/>
        <w:ind w:firstLine="567"/>
        <w:jc w:val="both"/>
        <w:rPr>
          <w:szCs w:val="28"/>
        </w:rPr>
      </w:pPr>
      <w:r w:rsidRPr="00FA0DCD">
        <w:rPr>
          <w:szCs w:val="28"/>
        </w:rPr>
        <w:t xml:space="preserve">При исключении диагноза острый простатит и удовлетворительном общем состоянии пациент может быть отпущен для обследования и лечения в </w:t>
      </w:r>
      <w:r w:rsidRPr="00FA0DCD">
        <w:rPr>
          <w:rStyle w:val="BodyTextChar1"/>
          <w:color w:val="000000"/>
          <w:sz w:val="28"/>
          <w:szCs w:val="28"/>
        </w:rPr>
        <w:t>медицинскую организацию, оказывающую медицинскую помощь в амбулаторных условиях.</w:t>
      </w: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Прогноз</w:t>
      </w:r>
    </w:p>
    <w:p w:rsidR="0088180B" w:rsidRPr="00FA0DCD" w:rsidRDefault="0088180B" w:rsidP="00F17BA8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F17BA8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Прогноз острого простатита при своевременном и адекватном лечении в целом благоприятный. Опасность перехода острого простатита в хроническую форму требует диспансерного наблюдения за этими больными.</w:t>
      </w:r>
    </w:p>
    <w:p w:rsidR="0088180B" w:rsidRDefault="0088180B" w:rsidP="00D84CA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88180B" w:rsidRDefault="0088180B" w:rsidP="00D84CA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88180B" w:rsidRPr="00FA0DCD" w:rsidRDefault="0088180B" w:rsidP="00D84CA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FA0DCD">
        <w:rPr>
          <w:b/>
          <w:sz w:val="28"/>
          <w:szCs w:val="28"/>
        </w:rPr>
        <w:t>Список   использованной литературы</w:t>
      </w:r>
    </w:p>
    <w:p w:rsidR="0088180B" w:rsidRPr="00FA0DCD" w:rsidRDefault="0088180B" w:rsidP="00890CE7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8180B" w:rsidRPr="00FA0DCD" w:rsidRDefault="0088180B" w:rsidP="00890CE7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0DCD">
        <w:rPr>
          <w:sz w:val="28"/>
          <w:szCs w:val="28"/>
        </w:rPr>
        <w:t>Урология</w:t>
      </w:r>
      <w:proofErr w:type="gramStart"/>
      <w:r w:rsidRPr="00FA0DCD">
        <w:rPr>
          <w:sz w:val="28"/>
          <w:szCs w:val="28"/>
        </w:rPr>
        <w:t> :</w:t>
      </w:r>
      <w:proofErr w:type="gramEnd"/>
      <w:r w:rsidRPr="00FA0DCD">
        <w:rPr>
          <w:sz w:val="28"/>
          <w:szCs w:val="28"/>
        </w:rPr>
        <w:t xml:space="preserve"> учебник / [С. Х. </w:t>
      </w:r>
      <w:proofErr w:type="spellStart"/>
      <w:r w:rsidRPr="00FA0DCD">
        <w:rPr>
          <w:sz w:val="28"/>
          <w:szCs w:val="28"/>
        </w:rPr>
        <w:t>Аль-Шукри</w:t>
      </w:r>
      <w:proofErr w:type="spellEnd"/>
      <w:r w:rsidRPr="00FA0DCD">
        <w:rPr>
          <w:sz w:val="28"/>
          <w:szCs w:val="28"/>
        </w:rPr>
        <w:t xml:space="preserve">, Р. Э. </w:t>
      </w:r>
      <w:proofErr w:type="spellStart"/>
      <w:r w:rsidRPr="00FA0DCD">
        <w:rPr>
          <w:sz w:val="28"/>
          <w:szCs w:val="28"/>
        </w:rPr>
        <w:t>Амдий</w:t>
      </w:r>
      <w:proofErr w:type="spellEnd"/>
      <w:r w:rsidRPr="00FA0DCD">
        <w:rPr>
          <w:sz w:val="28"/>
          <w:szCs w:val="28"/>
        </w:rPr>
        <w:t xml:space="preserve">, С. Ю. </w:t>
      </w:r>
      <w:proofErr w:type="spellStart"/>
      <w:r w:rsidRPr="00FA0DCD">
        <w:rPr>
          <w:sz w:val="28"/>
          <w:szCs w:val="28"/>
        </w:rPr>
        <w:t>Боровец</w:t>
      </w:r>
      <w:proofErr w:type="spellEnd"/>
      <w:r w:rsidRPr="00FA0DCD">
        <w:rPr>
          <w:sz w:val="28"/>
          <w:szCs w:val="28"/>
        </w:rPr>
        <w:t xml:space="preserve"> и др.] ; под ред. С. Х. </w:t>
      </w:r>
      <w:proofErr w:type="spellStart"/>
      <w:r w:rsidRPr="00FA0DCD">
        <w:rPr>
          <w:sz w:val="28"/>
          <w:szCs w:val="28"/>
        </w:rPr>
        <w:t>Аль-Шукри</w:t>
      </w:r>
      <w:proofErr w:type="spellEnd"/>
      <w:r w:rsidRPr="00FA0DCD">
        <w:rPr>
          <w:sz w:val="28"/>
          <w:szCs w:val="28"/>
        </w:rPr>
        <w:t>, В. Н. Ткачука. - М. : Изд. группа "ГЭОТА</w:t>
      </w:r>
      <w:proofErr w:type="gramStart"/>
      <w:r w:rsidRPr="00FA0DCD">
        <w:rPr>
          <w:sz w:val="28"/>
          <w:szCs w:val="28"/>
        </w:rPr>
        <w:t>Р-</w:t>
      </w:r>
      <w:proofErr w:type="gramEnd"/>
      <w:r w:rsidRPr="00FA0DCD">
        <w:rPr>
          <w:sz w:val="28"/>
          <w:szCs w:val="28"/>
        </w:rPr>
        <w:t xml:space="preserve"> </w:t>
      </w:r>
      <w:proofErr w:type="spellStart"/>
      <w:r w:rsidRPr="00FA0DCD">
        <w:rPr>
          <w:sz w:val="28"/>
          <w:szCs w:val="28"/>
        </w:rPr>
        <w:t>Медиа</w:t>
      </w:r>
      <w:proofErr w:type="spellEnd"/>
      <w:r w:rsidRPr="00FA0DCD">
        <w:rPr>
          <w:sz w:val="28"/>
          <w:szCs w:val="28"/>
        </w:rPr>
        <w:t xml:space="preserve">", 2012. – 474 с.  </w:t>
      </w:r>
      <w:r w:rsidRPr="00FA0DCD">
        <w:rPr>
          <w:sz w:val="28"/>
          <w:szCs w:val="28"/>
          <w:lang w:val="en-US"/>
        </w:rPr>
        <w:t>C</w:t>
      </w:r>
      <w:proofErr w:type="spellStart"/>
      <w:r w:rsidRPr="00FA0DCD">
        <w:rPr>
          <w:sz w:val="28"/>
          <w:szCs w:val="28"/>
        </w:rPr>
        <w:t>тр</w:t>
      </w:r>
      <w:proofErr w:type="spellEnd"/>
      <w:r w:rsidRPr="00FA0DCD">
        <w:rPr>
          <w:sz w:val="28"/>
          <w:szCs w:val="28"/>
        </w:rPr>
        <w:t xml:space="preserve"> 181-182.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  <w:lang w:val="en-US"/>
        </w:rPr>
      </w:pPr>
      <w:r w:rsidRPr="00FA0DCD">
        <w:rPr>
          <w:szCs w:val="28"/>
        </w:rPr>
        <w:t>2 . Урология: Национальное руководство/ под</w:t>
      </w:r>
      <w:proofErr w:type="gramStart"/>
      <w:r w:rsidRPr="00FA0DCD">
        <w:rPr>
          <w:szCs w:val="28"/>
        </w:rPr>
        <w:t>.</w:t>
      </w:r>
      <w:proofErr w:type="gramEnd"/>
      <w:r w:rsidRPr="00FA0DCD">
        <w:rPr>
          <w:szCs w:val="28"/>
        </w:rPr>
        <w:t xml:space="preserve"> </w:t>
      </w:r>
      <w:proofErr w:type="gramStart"/>
      <w:r w:rsidRPr="00FA0DCD">
        <w:rPr>
          <w:szCs w:val="28"/>
        </w:rPr>
        <w:t>р</w:t>
      </w:r>
      <w:proofErr w:type="gramEnd"/>
      <w:r w:rsidRPr="00FA0DCD">
        <w:rPr>
          <w:szCs w:val="28"/>
        </w:rPr>
        <w:t xml:space="preserve">ед. Н.А. Лопаткина. – М.: </w:t>
      </w:r>
      <w:proofErr w:type="spellStart"/>
      <w:r w:rsidRPr="00FA0DCD">
        <w:rPr>
          <w:szCs w:val="28"/>
        </w:rPr>
        <w:t>ГЭОТАР-Медиа</w:t>
      </w:r>
      <w:proofErr w:type="spellEnd"/>
      <w:r w:rsidRPr="00FA0DCD">
        <w:rPr>
          <w:szCs w:val="28"/>
        </w:rPr>
        <w:t xml:space="preserve">. </w:t>
      </w:r>
      <w:r w:rsidRPr="00FA0DCD">
        <w:rPr>
          <w:szCs w:val="28"/>
          <w:lang w:val="en-US"/>
        </w:rPr>
        <w:t xml:space="preserve">2009. – 1024 </w:t>
      </w:r>
      <w:r w:rsidRPr="00FA0DCD">
        <w:rPr>
          <w:szCs w:val="28"/>
        </w:rPr>
        <w:t>с</w:t>
      </w:r>
      <w:r w:rsidRPr="00FA0DCD">
        <w:rPr>
          <w:szCs w:val="28"/>
          <w:lang w:val="en-US"/>
        </w:rPr>
        <w:t xml:space="preserve">. </w:t>
      </w:r>
      <w:r w:rsidRPr="00FA0DCD">
        <w:rPr>
          <w:szCs w:val="28"/>
        </w:rPr>
        <w:t>С</w:t>
      </w:r>
      <w:r w:rsidRPr="00FA0DCD">
        <w:rPr>
          <w:szCs w:val="28"/>
          <w:lang w:val="en-US"/>
        </w:rPr>
        <w:t>. 529-537.</w:t>
      </w:r>
    </w:p>
    <w:p w:rsidR="0088180B" w:rsidRPr="00FA0DCD" w:rsidRDefault="0088180B" w:rsidP="00890CE7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en-US"/>
        </w:rPr>
      </w:pPr>
      <w:r w:rsidRPr="00FA0DCD">
        <w:rPr>
          <w:szCs w:val="28"/>
          <w:lang w:val="en-US"/>
        </w:rPr>
        <w:lastRenderedPageBreak/>
        <w:t xml:space="preserve">3.  Guidelines on Urological Infections. M. </w:t>
      </w:r>
      <w:proofErr w:type="spellStart"/>
      <w:r w:rsidRPr="00FA0DCD">
        <w:rPr>
          <w:szCs w:val="28"/>
          <w:lang w:val="en-US"/>
        </w:rPr>
        <w:t>Grabe</w:t>
      </w:r>
      <w:proofErr w:type="spellEnd"/>
      <w:r w:rsidRPr="00FA0DCD">
        <w:rPr>
          <w:szCs w:val="28"/>
          <w:lang w:val="en-US"/>
        </w:rPr>
        <w:t xml:space="preserve"> (chairman), T.E. </w:t>
      </w:r>
      <w:proofErr w:type="spellStart"/>
      <w:r w:rsidRPr="00FA0DCD">
        <w:rPr>
          <w:szCs w:val="28"/>
          <w:lang w:val="en-US"/>
        </w:rPr>
        <w:t>Bjerklund</w:t>
      </w:r>
      <w:proofErr w:type="spellEnd"/>
      <w:r w:rsidRPr="00FA0DCD">
        <w:rPr>
          <w:szCs w:val="28"/>
          <w:lang w:val="en-US"/>
        </w:rPr>
        <w:t xml:space="preserve">-Johansen, H. </w:t>
      </w:r>
      <w:proofErr w:type="spellStart"/>
      <w:r w:rsidRPr="00FA0DCD">
        <w:rPr>
          <w:szCs w:val="28"/>
          <w:lang w:val="en-US"/>
        </w:rPr>
        <w:t>Botto</w:t>
      </w:r>
      <w:proofErr w:type="spellEnd"/>
      <w:r w:rsidRPr="00FA0DCD">
        <w:rPr>
          <w:szCs w:val="28"/>
          <w:lang w:val="en-US"/>
        </w:rPr>
        <w:t xml:space="preserve">, B. </w:t>
      </w:r>
      <w:proofErr w:type="spellStart"/>
      <w:r w:rsidRPr="00FA0DCD">
        <w:rPr>
          <w:szCs w:val="28"/>
          <w:lang w:val="en-US"/>
        </w:rPr>
        <w:t>Wullt</w:t>
      </w:r>
      <w:proofErr w:type="spellEnd"/>
      <w:r w:rsidRPr="00FA0DCD">
        <w:rPr>
          <w:szCs w:val="28"/>
          <w:lang w:val="en-US"/>
        </w:rPr>
        <w:t xml:space="preserve">, M. </w:t>
      </w:r>
      <w:proofErr w:type="spellStart"/>
      <w:r w:rsidRPr="00FA0DCD">
        <w:rPr>
          <w:szCs w:val="28"/>
          <w:lang w:val="en-US"/>
        </w:rPr>
        <w:t>Çek</w:t>
      </w:r>
      <w:proofErr w:type="spellEnd"/>
      <w:r w:rsidRPr="00FA0DCD">
        <w:rPr>
          <w:szCs w:val="28"/>
          <w:lang w:val="en-US"/>
        </w:rPr>
        <w:t xml:space="preserve">, K.G. </w:t>
      </w:r>
      <w:proofErr w:type="spellStart"/>
      <w:r w:rsidRPr="00FA0DCD">
        <w:rPr>
          <w:szCs w:val="28"/>
          <w:lang w:val="en-US"/>
        </w:rPr>
        <w:t>Naber</w:t>
      </w:r>
      <w:proofErr w:type="spellEnd"/>
      <w:r w:rsidRPr="00FA0DCD">
        <w:rPr>
          <w:szCs w:val="28"/>
          <w:lang w:val="en-US"/>
        </w:rPr>
        <w:t xml:space="preserve">, R.S. Pickard, P. </w:t>
      </w:r>
      <w:proofErr w:type="spellStart"/>
      <w:r w:rsidRPr="00FA0DCD">
        <w:rPr>
          <w:szCs w:val="28"/>
          <w:lang w:val="en-US"/>
        </w:rPr>
        <w:t>Tenke</w:t>
      </w:r>
      <w:proofErr w:type="spellEnd"/>
      <w:r w:rsidRPr="00FA0DCD">
        <w:rPr>
          <w:szCs w:val="28"/>
          <w:lang w:val="en-US"/>
        </w:rPr>
        <w:t>,</w:t>
      </w:r>
    </w:p>
    <w:p w:rsidR="0088180B" w:rsidRPr="00FA0DCD" w:rsidRDefault="0088180B" w:rsidP="00890CE7">
      <w:pPr>
        <w:spacing w:after="0" w:line="360" w:lineRule="auto"/>
        <w:jc w:val="both"/>
        <w:rPr>
          <w:bCs/>
          <w:szCs w:val="28"/>
          <w:lang w:val="en-US"/>
        </w:rPr>
      </w:pPr>
      <w:r w:rsidRPr="00FA0DCD">
        <w:rPr>
          <w:szCs w:val="28"/>
          <w:lang w:val="en-US"/>
        </w:rPr>
        <w:t xml:space="preserve">F. </w:t>
      </w:r>
      <w:proofErr w:type="spellStart"/>
      <w:r w:rsidRPr="00FA0DCD">
        <w:rPr>
          <w:szCs w:val="28"/>
          <w:lang w:val="en-US"/>
        </w:rPr>
        <w:t>Wagenlehner</w:t>
      </w:r>
      <w:proofErr w:type="spellEnd"/>
      <w:r w:rsidRPr="00FA0DCD">
        <w:rPr>
          <w:szCs w:val="28"/>
          <w:lang w:val="en-US"/>
        </w:rPr>
        <w:t xml:space="preserve">. P. 65-71.  </w:t>
      </w:r>
      <w:proofErr w:type="gramStart"/>
      <w:r w:rsidRPr="00FA0DCD">
        <w:rPr>
          <w:szCs w:val="28"/>
          <w:lang w:val="en-US"/>
        </w:rPr>
        <w:t>In  European</w:t>
      </w:r>
      <w:proofErr w:type="gramEnd"/>
      <w:r w:rsidRPr="00FA0DCD">
        <w:rPr>
          <w:szCs w:val="28"/>
          <w:lang w:val="en-US"/>
        </w:rPr>
        <w:t xml:space="preserve"> Association of Urology Guidelines </w:t>
      </w:r>
      <w:r w:rsidRPr="00FA0DCD">
        <w:rPr>
          <w:bCs/>
          <w:szCs w:val="28"/>
          <w:lang w:val="en-US"/>
        </w:rPr>
        <w:t>2012 edition</w:t>
      </w:r>
    </w:p>
    <w:p w:rsidR="0088180B" w:rsidRPr="00FA0DCD" w:rsidRDefault="0088180B" w:rsidP="00890CE7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en-US"/>
        </w:rPr>
      </w:pPr>
      <w:r w:rsidRPr="00F86E75">
        <w:rPr>
          <w:bCs/>
          <w:szCs w:val="28"/>
          <w:lang w:val="de-DE"/>
        </w:rPr>
        <w:t xml:space="preserve">4. </w:t>
      </w:r>
      <w:r w:rsidRPr="00F86E75">
        <w:rPr>
          <w:szCs w:val="28"/>
          <w:lang w:val="de-DE"/>
        </w:rPr>
        <w:t xml:space="preserve">Schaeffer AJ, Weidner W, </w:t>
      </w:r>
      <w:proofErr w:type="spellStart"/>
      <w:r w:rsidRPr="00F86E75">
        <w:rPr>
          <w:szCs w:val="28"/>
          <w:lang w:val="de-DE"/>
        </w:rPr>
        <w:t>Barbalias</w:t>
      </w:r>
      <w:proofErr w:type="spellEnd"/>
      <w:r w:rsidRPr="00F86E75">
        <w:rPr>
          <w:szCs w:val="28"/>
          <w:lang w:val="de-DE"/>
        </w:rPr>
        <w:t xml:space="preserve"> GA, et al. </w:t>
      </w:r>
      <w:r w:rsidRPr="00FA0DCD">
        <w:rPr>
          <w:szCs w:val="28"/>
          <w:lang w:val="en-US"/>
        </w:rPr>
        <w:t xml:space="preserve">Summary consensus statement: diagnosis and management of chronic </w:t>
      </w:r>
      <w:proofErr w:type="spellStart"/>
      <w:r w:rsidRPr="00FA0DCD">
        <w:rPr>
          <w:szCs w:val="28"/>
          <w:lang w:val="en-US"/>
        </w:rPr>
        <w:t>prostatitis</w:t>
      </w:r>
      <w:proofErr w:type="spellEnd"/>
      <w:r w:rsidRPr="00FA0DCD">
        <w:rPr>
          <w:szCs w:val="28"/>
          <w:lang w:val="en-US"/>
        </w:rPr>
        <w:t xml:space="preserve">/chronic pelvic pain syndrome. </w:t>
      </w:r>
      <w:proofErr w:type="spellStart"/>
      <w:r w:rsidRPr="00FA0DCD">
        <w:rPr>
          <w:szCs w:val="28"/>
          <w:lang w:val="en-US"/>
        </w:rPr>
        <w:t>Eur</w:t>
      </w:r>
      <w:proofErr w:type="spellEnd"/>
      <w:r w:rsidRPr="00FA0DCD">
        <w:rPr>
          <w:szCs w:val="28"/>
          <w:lang w:val="en-US"/>
        </w:rPr>
        <w:t xml:space="preserve"> </w:t>
      </w:r>
      <w:proofErr w:type="spellStart"/>
      <w:r w:rsidRPr="00FA0DCD">
        <w:rPr>
          <w:szCs w:val="28"/>
          <w:lang w:val="en-US"/>
        </w:rPr>
        <w:t>Urol</w:t>
      </w:r>
      <w:proofErr w:type="spellEnd"/>
      <w:r w:rsidRPr="00FA0DCD">
        <w:rPr>
          <w:szCs w:val="28"/>
          <w:lang w:val="en-US"/>
        </w:rPr>
        <w:t xml:space="preserve"> 2003 Aug</w:t>
      </w:r>
      <w:proofErr w:type="gramStart"/>
      <w:r w:rsidRPr="00FA0DCD">
        <w:rPr>
          <w:szCs w:val="28"/>
          <w:lang w:val="en-US"/>
        </w:rPr>
        <w:t>;43</w:t>
      </w:r>
      <w:proofErr w:type="gramEnd"/>
      <w:r w:rsidRPr="00FA0DCD">
        <w:rPr>
          <w:szCs w:val="28"/>
          <w:lang w:val="en-US"/>
        </w:rPr>
        <w:t>(</w:t>
      </w:r>
      <w:proofErr w:type="spellStart"/>
      <w:r w:rsidRPr="00FA0DCD">
        <w:rPr>
          <w:szCs w:val="28"/>
          <w:lang w:val="en-US"/>
        </w:rPr>
        <w:t>Suppl</w:t>
      </w:r>
      <w:proofErr w:type="spellEnd"/>
      <w:r w:rsidRPr="00FA0DCD">
        <w:rPr>
          <w:szCs w:val="28"/>
          <w:lang w:val="en-US"/>
        </w:rPr>
        <w:t xml:space="preserve"> 2):1-4.</w:t>
      </w:r>
    </w:p>
    <w:p w:rsidR="0088180B" w:rsidRPr="00FA0DCD" w:rsidRDefault="0088180B" w:rsidP="00890CE7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en-US"/>
        </w:rPr>
      </w:pPr>
      <w:r w:rsidRPr="00FA0DCD">
        <w:rPr>
          <w:szCs w:val="28"/>
          <w:lang w:val="en-US"/>
        </w:rPr>
        <w:t xml:space="preserve">5. Schaeffer AJ. </w:t>
      </w:r>
      <w:proofErr w:type="spellStart"/>
      <w:r w:rsidRPr="00FA0DCD">
        <w:rPr>
          <w:szCs w:val="28"/>
          <w:lang w:val="en-US"/>
        </w:rPr>
        <w:t>Prostatitis</w:t>
      </w:r>
      <w:proofErr w:type="spellEnd"/>
      <w:r w:rsidRPr="00FA0DCD">
        <w:rPr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FA0DCD">
            <w:rPr>
              <w:szCs w:val="28"/>
              <w:lang w:val="en-US"/>
            </w:rPr>
            <w:t>US</w:t>
          </w:r>
        </w:smartTag>
      </w:smartTag>
      <w:r w:rsidRPr="00FA0DCD">
        <w:rPr>
          <w:szCs w:val="28"/>
          <w:lang w:val="en-US"/>
        </w:rPr>
        <w:t xml:space="preserve"> perspective. </w:t>
      </w:r>
      <w:proofErr w:type="spellStart"/>
      <w:r w:rsidRPr="00FA0DCD">
        <w:rPr>
          <w:szCs w:val="28"/>
          <w:lang w:val="en-US"/>
        </w:rPr>
        <w:t>Int</w:t>
      </w:r>
      <w:proofErr w:type="spellEnd"/>
      <w:r w:rsidRPr="00FA0DCD">
        <w:rPr>
          <w:szCs w:val="28"/>
          <w:lang w:val="en-US"/>
        </w:rPr>
        <w:t xml:space="preserve"> J </w:t>
      </w:r>
      <w:proofErr w:type="spellStart"/>
      <w:r w:rsidRPr="00FA0DCD">
        <w:rPr>
          <w:szCs w:val="28"/>
          <w:lang w:val="en-US"/>
        </w:rPr>
        <w:t>Antimicrob</w:t>
      </w:r>
      <w:proofErr w:type="spellEnd"/>
      <w:r w:rsidRPr="00FA0DCD">
        <w:rPr>
          <w:szCs w:val="28"/>
          <w:lang w:val="en-US"/>
        </w:rPr>
        <w:t xml:space="preserve"> Agents 1999 May</w:t>
      </w:r>
      <w:proofErr w:type="gramStart"/>
      <w:r w:rsidRPr="00FA0DCD">
        <w:rPr>
          <w:szCs w:val="28"/>
          <w:lang w:val="en-US"/>
        </w:rPr>
        <w:t>;11</w:t>
      </w:r>
      <w:proofErr w:type="gramEnd"/>
      <w:r w:rsidRPr="00FA0DCD">
        <w:rPr>
          <w:szCs w:val="28"/>
          <w:lang w:val="en-US"/>
        </w:rPr>
        <w:t>(3-4):205-11.</w:t>
      </w:r>
    </w:p>
    <w:p w:rsidR="0088180B" w:rsidRPr="00FA0DCD" w:rsidRDefault="0088180B" w:rsidP="00890CE7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en-US"/>
        </w:rPr>
      </w:pPr>
      <w:r w:rsidRPr="00FA0DCD">
        <w:rPr>
          <w:szCs w:val="28"/>
          <w:lang w:val="en-US"/>
        </w:rPr>
        <w:t>http://www.ncbi.nlm.nih.gov/pubmed/10394972</w:t>
      </w:r>
    </w:p>
    <w:p w:rsidR="0088180B" w:rsidRPr="00FA5B96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86E75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86E75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86E75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86E75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86E75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86E75" w:rsidRDefault="0088180B" w:rsidP="00890CE7">
      <w:pPr>
        <w:spacing w:after="0" w:line="360" w:lineRule="auto"/>
        <w:jc w:val="both"/>
        <w:rPr>
          <w:b/>
          <w:szCs w:val="28"/>
          <w:lang w:val="en-US"/>
        </w:rPr>
      </w:pPr>
    </w:p>
    <w:p w:rsidR="0088180B" w:rsidRPr="00FA0DCD" w:rsidRDefault="0088180B" w:rsidP="00F17BA8">
      <w:pPr>
        <w:spacing w:after="0" w:line="360" w:lineRule="auto"/>
        <w:jc w:val="center"/>
        <w:rPr>
          <w:b/>
          <w:szCs w:val="28"/>
        </w:rPr>
      </w:pPr>
      <w:r w:rsidRPr="00FA0DCD">
        <w:rPr>
          <w:b/>
          <w:szCs w:val="28"/>
        </w:rPr>
        <w:t>КЛИНИЧЕСКИЕ РЕКОМЕНДАЦИИ (ПРОТОКОЛЫ) ПО ОКАЗАНИЮ СКОРОЙ МЕДИЦИНСКОЙ ПОМОЩИ ПРИ ОСТРОМ ЭПИДИДИМИТЕ, ОСТРОМ ОРХИТЕ</w:t>
      </w:r>
    </w:p>
    <w:p w:rsidR="0088180B" w:rsidRPr="00FA0DCD" w:rsidRDefault="0088180B" w:rsidP="00890CE7">
      <w:pPr>
        <w:pStyle w:val="a6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caps/>
          <w:szCs w:val="28"/>
        </w:rPr>
      </w:pPr>
      <w:r w:rsidRPr="00FA0DCD">
        <w:rPr>
          <w:b/>
          <w:caps/>
          <w:szCs w:val="28"/>
        </w:rPr>
        <w:t xml:space="preserve">Определение: 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i/>
          <w:szCs w:val="28"/>
        </w:rPr>
        <w:t>Острый эпидидимит</w:t>
      </w:r>
      <w:r w:rsidRPr="00FA0DCD">
        <w:rPr>
          <w:szCs w:val="28"/>
        </w:rPr>
        <w:t xml:space="preserve"> – острое воспаление придатка яичка. 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i/>
          <w:szCs w:val="28"/>
        </w:rPr>
        <w:t>Острый орхит</w:t>
      </w:r>
      <w:r w:rsidRPr="00FA0DCD">
        <w:rPr>
          <w:szCs w:val="28"/>
        </w:rPr>
        <w:t xml:space="preserve"> – острое воспаление яичка.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proofErr w:type="spellStart"/>
      <w:r w:rsidRPr="00FA0DCD">
        <w:rPr>
          <w:i/>
          <w:szCs w:val="28"/>
        </w:rPr>
        <w:t>Орхоэпидидимит</w:t>
      </w:r>
      <w:proofErr w:type="spellEnd"/>
      <w:r w:rsidRPr="00FA0DCD">
        <w:rPr>
          <w:szCs w:val="28"/>
        </w:rPr>
        <w:t xml:space="preserve"> – сочетанное воспаление яичка и придатка яичка.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Этиология и патогенез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Чаще всего воспаление яичка и его придатка является следствием инфекционных процессов различной локализации (уретрит, простатит, тонзиллит, паротит и др.), а так же перенесённой травмы органов мошонки, инструментальных исследований, катетеризации мочевого пузыря. Редкой </w:t>
      </w:r>
      <w:r w:rsidRPr="00FA0DCD">
        <w:rPr>
          <w:szCs w:val="28"/>
        </w:rPr>
        <w:lastRenderedPageBreak/>
        <w:t xml:space="preserve">причиной острого эпидидимита может являться приём противоаритмического препарата </w:t>
      </w:r>
      <w:proofErr w:type="spellStart"/>
      <w:r w:rsidRPr="00FA0DCD">
        <w:rPr>
          <w:szCs w:val="28"/>
        </w:rPr>
        <w:t>амиодарона</w:t>
      </w:r>
      <w:proofErr w:type="spellEnd"/>
      <w:r w:rsidRPr="00FA0DCD">
        <w:rPr>
          <w:szCs w:val="28"/>
        </w:rPr>
        <w:t xml:space="preserve">, при этом воспалительный процесс обычно имеет  двусторонний характер. 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1907"/>
      </w:tblGrid>
      <w:tr w:rsidR="0088180B" w:rsidRPr="00FA0DCD" w:rsidTr="001568E2">
        <w:tc>
          <w:tcPr>
            <w:tcW w:w="2235" w:type="dxa"/>
          </w:tcPr>
          <w:p w:rsidR="0088180B" w:rsidRPr="00FA0DCD" w:rsidRDefault="0088180B" w:rsidP="00890CE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A0DCD">
              <w:rPr>
                <w:sz w:val="28"/>
                <w:szCs w:val="28"/>
              </w:rPr>
              <w:t>Код по МКБ-10</w:t>
            </w:r>
          </w:p>
        </w:tc>
        <w:tc>
          <w:tcPr>
            <w:tcW w:w="11907" w:type="dxa"/>
          </w:tcPr>
          <w:p w:rsidR="0088180B" w:rsidRPr="00FA0DCD" w:rsidRDefault="0088180B" w:rsidP="00890CE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A0DCD">
              <w:rPr>
                <w:sz w:val="28"/>
                <w:szCs w:val="28"/>
              </w:rPr>
              <w:t>Нозологическая форма</w:t>
            </w:r>
          </w:p>
        </w:tc>
      </w:tr>
      <w:tr w:rsidR="0088180B" w:rsidRPr="00FA0DCD" w:rsidTr="001568E2">
        <w:tc>
          <w:tcPr>
            <w:tcW w:w="2235" w:type="dxa"/>
          </w:tcPr>
          <w:p w:rsidR="0088180B" w:rsidRPr="00FA0DCD" w:rsidRDefault="0088180B" w:rsidP="00890CE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A0DCD">
              <w:rPr>
                <w:sz w:val="28"/>
                <w:szCs w:val="28"/>
                <w:lang w:val="en-US"/>
              </w:rPr>
              <w:t>N</w:t>
            </w:r>
            <w:r w:rsidRPr="00FA0DCD">
              <w:rPr>
                <w:sz w:val="28"/>
                <w:szCs w:val="28"/>
              </w:rPr>
              <w:t>45.0</w:t>
            </w:r>
          </w:p>
        </w:tc>
        <w:tc>
          <w:tcPr>
            <w:tcW w:w="11907" w:type="dxa"/>
          </w:tcPr>
          <w:p w:rsidR="0088180B" w:rsidRPr="00FA0DCD" w:rsidRDefault="0088180B" w:rsidP="00890CE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A0DCD">
              <w:rPr>
                <w:sz w:val="28"/>
                <w:szCs w:val="28"/>
              </w:rPr>
              <w:t xml:space="preserve">Орхит, эпидидимит и </w:t>
            </w:r>
            <w:proofErr w:type="spellStart"/>
            <w:r w:rsidRPr="00FA0DCD">
              <w:rPr>
                <w:sz w:val="28"/>
                <w:szCs w:val="28"/>
              </w:rPr>
              <w:t>эпидидимо-орхит</w:t>
            </w:r>
            <w:proofErr w:type="spellEnd"/>
            <w:r w:rsidRPr="00FA0DCD">
              <w:rPr>
                <w:sz w:val="28"/>
                <w:szCs w:val="28"/>
              </w:rPr>
              <w:t xml:space="preserve"> с абсцессом</w:t>
            </w:r>
          </w:p>
        </w:tc>
      </w:tr>
    </w:tbl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КЛАССИФИКАЦИЯ</w:t>
      </w:r>
    </w:p>
    <w:p w:rsidR="0088180B" w:rsidRPr="00FA0DCD" w:rsidRDefault="0088180B" w:rsidP="00890CE7">
      <w:pPr>
        <w:spacing w:after="0" w:line="360" w:lineRule="auto"/>
        <w:jc w:val="both"/>
        <w:rPr>
          <w:b/>
          <w:i/>
          <w:szCs w:val="28"/>
        </w:rPr>
      </w:pPr>
      <w:r w:rsidRPr="00FA0DCD">
        <w:rPr>
          <w:b/>
          <w:i/>
          <w:szCs w:val="28"/>
        </w:rPr>
        <w:t xml:space="preserve"> Острый эпидидимит:</w:t>
      </w:r>
    </w:p>
    <w:p w:rsidR="0088180B" w:rsidRPr="00FA0DCD" w:rsidRDefault="0088180B" w:rsidP="00890CE7">
      <w:pPr>
        <w:suppressAutoHyphens/>
        <w:spacing w:after="0" w:line="360" w:lineRule="auto"/>
        <w:ind w:left="720"/>
        <w:jc w:val="both"/>
        <w:rPr>
          <w:bCs/>
          <w:szCs w:val="28"/>
        </w:rPr>
      </w:pPr>
      <w:r w:rsidRPr="00FA0DCD">
        <w:rPr>
          <w:bCs/>
          <w:szCs w:val="28"/>
        </w:rPr>
        <w:t>- серозный</w:t>
      </w:r>
    </w:p>
    <w:p w:rsidR="0088180B" w:rsidRPr="00FA0DCD" w:rsidRDefault="0088180B" w:rsidP="00890CE7">
      <w:pPr>
        <w:suppressAutoHyphens/>
        <w:spacing w:after="0" w:line="360" w:lineRule="auto"/>
        <w:ind w:left="720"/>
        <w:jc w:val="both"/>
        <w:rPr>
          <w:bCs/>
          <w:szCs w:val="28"/>
        </w:rPr>
      </w:pPr>
      <w:r w:rsidRPr="00FA0DCD">
        <w:rPr>
          <w:bCs/>
          <w:szCs w:val="28"/>
        </w:rPr>
        <w:t>- гнойный</w:t>
      </w:r>
    </w:p>
    <w:p w:rsidR="0088180B" w:rsidRPr="00FA0DCD" w:rsidRDefault="0088180B" w:rsidP="00890CE7">
      <w:pPr>
        <w:suppressAutoHyphens/>
        <w:spacing w:after="0" w:line="360" w:lineRule="auto"/>
        <w:ind w:left="720"/>
        <w:jc w:val="both"/>
        <w:rPr>
          <w:bCs/>
          <w:szCs w:val="28"/>
        </w:rPr>
      </w:pPr>
    </w:p>
    <w:p w:rsidR="0088180B" w:rsidRPr="00FA0DCD" w:rsidRDefault="0088180B" w:rsidP="00890CE7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FA0DCD">
        <w:rPr>
          <w:sz w:val="28"/>
          <w:szCs w:val="28"/>
        </w:rPr>
        <w:t>- Односторонний</w:t>
      </w:r>
    </w:p>
    <w:p w:rsidR="0088180B" w:rsidRPr="00FA0DCD" w:rsidRDefault="0088180B" w:rsidP="00890CE7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A0DCD">
        <w:rPr>
          <w:sz w:val="28"/>
          <w:szCs w:val="28"/>
        </w:rPr>
        <w:t xml:space="preserve">     - Двусторонний </w:t>
      </w:r>
    </w:p>
    <w:p w:rsidR="0088180B" w:rsidRPr="00FA0DCD" w:rsidRDefault="0088180B" w:rsidP="00890CE7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8180B" w:rsidRPr="00FA0DCD" w:rsidRDefault="0088180B" w:rsidP="00890CE7">
      <w:pPr>
        <w:suppressAutoHyphens/>
        <w:spacing w:after="0" w:line="360" w:lineRule="auto"/>
        <w:jc w:val="both"/>
        <w:rPr>
          <w:b/>
          <w:bCs/>
          <w:szCs w:val="28"/>
        </w:rPr>
      </w:pPr>
    </w:p>
    <w:p w:rsidR="0088180B" w:rsidRPr="00FA0DCD" w:rsidRDefault="0088180B" w:rsidP="00FA0DCD">
      <w:pPr>
        <w:suppressAutoHyphens/>
        <w:spacing w:after="0" w:line="360" w:lineRule="auto"/>
        <w:jc w:val="center"/>
        <w:rPr>
          <w:b/>
          <w:bCs/>
          <w:szCs w:val="28"/>
        </w:rPr>
      </w:pPr>
      <w:r w:rsidRPr="00FA0DCD">
        <w:rPr>
          <w:b/>
          <w:bCs/>
          <w:szCs w:val="28"/>
        </w:rPr>
        <w:t>ОКАЗАНИЕ СКОРОЙ МЕДИЦИНСКОЙ ПОМОЩИ</w:t>
      </w:r>
    </w:p>
    <w:p w:rsidR="0088180B" w:rsidRPr="00FA0DCD" w:rsidRDefault="0088180B" w:rsidP="00FA0DCD">
      <w:pPr>
        <w:suppressAutoHyphens/>
        <w:spacing w:after="0" w:line="360" w:lineRule="auto"/>
        <w:jc w:val="center"/>
        <w:rPr>
          <w:b/>
          <w:bCs/>
          <w:szCs w:val="28"/>
        </w:rPr>
      </w:pPr>
      <w:r w:rsidRPr="00FA0DCD">
        <w:rPr>
          <w:b/>
          <w:bCs/>
          <w:szCs w:val="28"/>
        </w:rPr>
        <w:t xml:space="preserve">НА ДОГОСПИТАЛЬНОМ ЭТАПЕ </w:t>
      </w:r>
      <w:r w:rsidRPr="00FA0DCD">
        <w:rPr>
          <w:b/>
          <w:szCs w:val="28"/>
        </w:rPr>
        <w:t>ПРИ ОСТРОМ ЭПИДИДИМИТЕ, ОСТРОМ ОРХИТЕ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Клинические проявления при остром эпидидимите, остром орхите или их сочетании схожие. 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 xml:space="preserve">Диагностика </w:t>
      </w:r>
      <w:r>
        <w:rPr>
          <w:b/>
          <w:szCs w:val="28"/>
        </w:rPr>
        <w:t>(</w:t>
      </w:r>
      <w:r>
        <w:rPr>
          <w:b/>
          <w:szCs w:val="28"/>
          <w:lang w:val="en-US"/>
        </w:rPr>
        <w:t>D</w:t>
      </w:r>
      <w:r w:rsidRPr="00FA5B96">
        <w:rPr>
          <w:b/>
          <w:szCs w:val="28"/>
        </w:rPr>
        <w:t>,4)</w:t>
      </w:r>
      <w:r w:rsidRPr="00FA0DCD">
        <w:rPr>
          <w:b/>
          <w:szCs w:val="28"/>
        </w:rPr>
        <w:t xml:space="preserve"> (клиническая картина):</w:t>
      </w:r>
    </w:p>
    <w:p w:rsidR="0088180B" w:rsidRPr="00FA0DCD" w:rsidRDefault="0088180B" w:rsidP="00890CE7">
      <w:pPr>
        <w:spacing w:after="0" w:line="360" w:lineRule="auto"/>
        <w:jc w:val="both"/>
        <w:rPr>
          <w:b/>
          <w:i/>
          <w:szCs w:val="28"/>
        </w:rPr>
      </w:pPr>
      <w:r w:rsidRPr="00FA0DCD">
        <w:rPr>
          <w:b/>
          <w:i/>
          <w:szCs w:val="28"/>
        </w:rPr>
        <w:t>Острый эпидидимит</w:t>
      </w:r>
    </w:p>
    <w:p w:rsidR="0088180B" w:rsidRPr="00FA0DCD" w:rsidRDefault="0088180B" w:rsidP="00890CE7">
      <w:pPr>
        <w:spacing w:after="0" w:line="360" w:lineRule="auto"/>
        <w:jc w:val="both"/>
        <w:rPr>
          <w:i/>
          <w:szCs w:val="28"/>
        </w:rPr>
      </w:pPr>
      <w:r w:rsidRPr="00FA0DCD">
        <w:rPr>
          <w:i/>
          <w:szCs w:val="28"/>
        </w:rPr>
        <w:t>Жалобы: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боль в соответствующей половине мошонки с иррадиацией в пах и боковую поверхность бедра;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гиперемия кожи мошонки и увеличение её объёма;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повышение температуры тела, лихорадка и озноб.</w:t>
      </w:r>
    </w:p>
    <w:p w:rsidR="0088180B" w:rsidRPr="00FA0DCD" w:rsidRDefault="0088180B" w:rsidP="00890CE7">
      <w:pPr>
        <w:spacing w:after="0" w:line="360" w:lineRule="auto"/>
        <w:jc w:val="both"/>
        <w:rPr>
          <w:b/>
          <w:i/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i/>
          <w:szCs w:val="28"/>
        </w:rPr>
      </w:pPr>
      <w:r w:rsidRPr="00FA0DCD">
        <w:rPr>
          <w:i/>
          <w:szCs w:val="28"/>
        </w:rPr>
        <w:lastRenderedPageBreak/>
        <w:t>Анамнез: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При сборе анамнеза следует обратить внимание на наличие заболеваний, передающихся половым путём, инструментальные вмешательства на уретре и мочевом пузыре, дренирование мочевого пузыря уретральным катетером, уретрит, очаги хронической гнойной инфекции.</w:t>
      </w:r>
    </w:p>
    <w:p w:rsidR="0088180B" w:rsidRPr="00FA0DCD" w:rsidRDefault="0088180B" w:rsidP="00890CE7">
      <w:pPr>
        <w:spacing w:after="0" w:line="360" w:lineRule="auto"/>
        <w:jc w:val="both"/>
        <w:rPr>
          <w:i/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i/>
          <w:szCs w:val="28"/>
        </w:rPr>
      </w:pPr>
      <w:r w:rsidRPr="00FA0DCD">
        <w:rPr>
          <w:i/>
          <w:szCs w:val="28"/>
        </w:rPr>
        <w:t xml:space="preserve">Объективное обследование: </w:t>
      </w:r>
    </w:p>
    <w:p w:rsidR="0088180B" w:rsidRPr="00FA0DCD" w:rsidRDefault="0088180B" w:rsidP="00890CE7">
      <w:pPr>
        <w:spacing w:after="0" w:line="360" w:lineRule="auto"/>
        <w:jc w:val="both"/>
        <w:rPr>
          <w:i/>
          <w:szCs w:val="28"/>
        </w:rPr>
      </w:pPr>
      <w:r w:rsidRPr="00FA0DCD">
        <w:rPr>
          <w:i/>
          <w:szCs w:val="28"/>
        </w:rPr>
        <w:t>Для острого орхита, эпидидимита  характерно: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увеличение  мошонки</w:t>
      </w:r>
    </w:p>
    <w:p w:rsidR="0088180B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гиперемия кожи мошонки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резко болезненные при пальпации органы мошонки (яичко, придаток).</w:t>
      </w:r>
    </w:p>
    <w:p w:rsidR="0088180B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приподнимание мошонки  при пальпации может облегчать симптомы заболевания</w:t>
      </w:r>
      <w:r>
        <w:rPr>
          <w:szCs w:val="28"/>
        </w:rPr>
        <w:t xml:space="preserve"> (положительный  симптом </w:t>
      </w:r>
      <w:proofErr w:type="spellStart"/>
      <w:r>
        <w:rPr>
          <w:szCs w:val="28"/>
        </w:rPr>
        <w:t>Прена</w:t>
      </w:r>
      <w:proofErr w:type="spellEnd"/>
      <w:r>
        <w:rPr>
          <w:szCs w:val="28"/>
        </w:rPr>
        <w:t>).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может развиться  реактивная водянка оболочек яичка</w:t>
      </w:r>
    </w:p>
    <w:p w:rsidR="0088180B" w:rsidRDefault="0088180B" w:rsidP="00890CE7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i/>
          <w:szCs w:val="28"/>
        </w:rPr>
      </w:pPr>
      <w:r w:rsidRPr="00FA0DCD">
        <w:rPr>
          <w:b/>
          <w:i/>
          <w:szCs w:val="28"/>
        </w:rPr>
        <w:t>Осложнения: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абсцесс яичка;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инфаркт яичка;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Дифференциальная диагностика: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szCs w:val="28"/>
        </w:rPr>
        <w:t xml:space="preserve">Острый эпидидимит и орхит входят в синдром острой мошонки, так же как и </w:t>
      </w:r>
      <w:proofErr w:type="spellStart"/>
      <w:r w:rsidRPr="00FA0DCD">
        <w:rPr>
          <w:szCs w:val="28"/>
        </w:rPr>
        <w:t>перекрут</w:t>
      </w:r>
      <w:proofErr w:type="spellEnd"/>
      <w:r w:rsidRPr="00FA0DCD">
        <w:rPr>
          <w:szCs w:val="28"/>
        </w:rPr>
        <w:t xml:space="preserve"> яичка. В первую очередь необходимо проводить дифференциальный диагноз с </w:t>
      </w:r>
      <w:proofErr w:type="spellStart"/>
      <w:r w:rsidRPr="00FA0DCD">
        <w:rPr>
          <w:szCs w:val="28"/>
        </w:rPr>
        <w:t>перекрутом</w:t>
      </w:r>
      <w:proofErr w:type="spellEnd"/>
      <w:r w:rsidRPr="00FA0DCD">
        <w:rPr>
          <w:szCs w:val="28"/>
        </w:rPr>
        <w:t xml:space="preserve"> яичка (отсутствует лихорадка, симптом </w:t>
      </w:r>
      <w:proofErr w:type="spellStart"/>
      <w:r w:rsidRPr="00FA0DCD">
        <w:rPr>
          <w:szCs w:val="28"/>
        </w:rPr>
        <w:t>Прена</w:t>
      </w:r>
      <w:proofErr w:type="spellEnd"/>
      <w:r w:rsidRPr="00FA0DCD">
        <w:rPr>
          <w:szCs w:val="28"/>
        </w:rPr>
        <w:t xml:space="preserve"> отрицательный).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Лечение</w:t>
      </w:r>
      <w:r w:rsidRPr="00FA5B96">
        <w:rPr>
          <w:b/>
          <w:szCs w:val="28"/>
        </w:rPr>
        <w:t xml:space="preserve"> </w:t>
      </w:r>
      <w:r>
        <w:rPr>
          <w:b/>
          <w:szCs w:val="28"/>
        </w:rPr>
        <w:t>(</w:t>
      </w:r>
      <w:r>
        <w:rPr>
          <w:b/>
          <w:szCs w:val="28"/>
          <w:lang w:val="en-US"/>
        </w:rPr>
        <w:t>D</w:t>
      </w:r>
      <w:r w:rsidRPr="00FA5B96">
        <w:rPr>
          <w:b/>
          <w:szCs w:val="28"/>
        </w:rPr>
        <w:t>,4)</w:t>
      </w:r>
      <w:r w:rsidRPr="00FA0DCD">
        <w:rPr>
          <w:b/>
          <w:szCs w:val="28"/>
        </w:rPr>
        <w:t>: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szCs w:val="28"/>
        </w:rPr>
        <w:t xml:space="preserve">- с целью обезболивания могут быть введены следующие лекарственные препараты: </w:t>
      </w:r>
      <w:proofErr w:type="spellStart"/>
      <w:r w:rsidRPr="00FA0DCD">
        <w:rPr>
          <w:szCs w:val="28"/>
        </w:rPr>
        <w:t>Дротаверин</w:t>
      </w:r>
      <w:proofErr w:type="spellEnd"/>
      <w:r w:rsidRPr="00FA0DCD">
        <w:rPr>
          <w:szCs w:val="28"/>
        </w:rPr>
        <w:t xml:space="preserve"> 40 мг внутримышечно, </w:t>
      </w:r>
      <w:proofErr w:type="spellStart"/>
      <w:r w:rsidRPr="00FA0DCD">
        <w:rPr>
          <w:szCs w:val="28"/>
        </w:rPr>
        <w:t>Кеторолак</w:t>
      </w:r>
      <w:proofErr w:type="spellEnd"/>
      <w:r w:rsidRPr="00FA0DCD">
        <w:rPr>
          <w:szCs w:val="28"/>
        </w:rPr>
        <w:t xml:space="preserve"> 30 мг, </w:t>
      </w:r>
      <w:proofErr w:type="spellStart"/>
      <w:r w:rsidRPr="00FA0DCD">
        <w:rPr>
          <w:szCs w:val="28"/>
        </w:rPr>
        <w:t>Метамизол</w:t>
      </w:r>
      <w:proofErr w:type="spellEnd"/>
      <w:r w:rsidRPr="00FA0DCD">
        <w:rPr>
          <w:szCs w:val="28"/>
        </w:rPr>
        <w:t xml:space="preserve"> натрия 500 мг внутримышечно.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Дальнейшее ведение пациента (показания к доставке в стационар):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szCs w:val="28"/>
        </w:rPr>
        <w:lastRenderedPageBreak/>
        <w:t xml:space="preserve">Все больные с признаками острого эпидидимита и орхита подлежат немедленному направлению в </w:t>
      </w:r>
      <w:r w:rsidRPr="00FA0DCD">
        <w:rPr>
          <w:bCs/>
          <w:szCs w:val="28"/>
        </w:rPr>
        <w:t>многопрофильны</w:t>
      </w:r>
      <w:r w:rsidRPr="00FA0DCD">
        <w:rPr>
          <w:b/>
          <w:bCs/>
          <w:szCs w:val="28"/>
        </w:rPr>
        <w:t xml:space="preserve">е </w:t>
      </w:r>
      <w:r w:rsidRPr="00FA0DCD">
        <w:rPr>
          <w:szCs w:val="28"/>
        </w:rPr>
        <w:t>стационары скорой медицинской помощи.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FA0DCD">
      <w:pPr>
        <w:pStyle w:val="a3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BodyTextChar"/>
          <w:b/>
          <w:color w:val="000000"/>
          <w:sz w:val="28"/>
          <w:szCs w:val="28"/>
        </w:rPr>
      </w:pPr>
      <w:r w:rsidRPr="00FA0DCD">
        <w:rPr>
          <w:rStyle w:val="BodyTextChar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FA0DCD">
        <w:rPr>
          <w:rStyle w:val="BodyTextChar"/>
          <w:b/>
          <w:color w:val="000000"/>
          <w:sz w:val="28"/>
          <w:szCs w:val="28"/>
        </w:rPr>
        <w:t>СтОСМП</w:t>
      </w:r>
      <w:proofErr w:type="spellEnd"/>
      <w:r w:rsidRPr="00FA0DCD">
        <w:rPr>
          <w:rStyle w:val="BodyTextChar"/>
          <w:b/>
          <w:color w:val="000000"/>
          <w:sz w:val="28"/>
          <w:szCs w:val="28"/>
        </w:rPr>
        <w:t xml:space="preserve">) </w:t>
      </w:r>
      <w:r w:rsidRPr="00FA0DCD">
        <w:rPr>
          <w:rFonts w:ascii="Times New Roman" w:hAnsi="Times New Roman"/>
          <w:b/>
          <w:sz w:val="28"/>
          <w:szCs w:val="28"/>
        </w:rPr>
        <w:t>ПРИ ОСТРОМ ЭПИДИДИМИТЕ, ОСТРОМ ОРХИТЕ</w:t>
      </w: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right="20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Данные анамнеза и жалоб, </w:t>
      </w:r>
      <w:proofErr w:type="spellStart"/>
      <w:r w:rsidRPr="00FA0DCD">
        <w:rPr>
          <w:szCs w:val="28"/>
        </w:rPr>
        <w:t>физикального</w:t>
      </w:r>
      <w:proofErr w:type="spellEnd"/>
      <w:r w:rsidRPr="00FA0DCD">
        <w:rPr>
          <w:szCs w:val="28"/>
        </w:rPr>
        <w:t xml:space="preserve"> обследования на </w:t>
      </w:r>
      <w:proofErr w:type="spellStart"/>
      <w:r w:rsidRPr="00FA0DCD">
        <w:rPr>
          <w:szCs w:val="28"/>
        </w:rPr>
        <w:t>догоспитальном</w:t>
      </w:r>
      <w:proofErr w:type="spellEnd"/>
      <w:r w:rsidRPr="00FA0DCD">
        <w:rPr>
          <w:szCs w:val="28"/>
        </w:rPr>
        <w:t xml:space="preserve"> и </w:t>
      </w:r>
      <w:proofErr w:type="gramStart"/>
      <w:r w:rsidRPr="00FA0DCD">
        <w:rPr>
          <w:szCs w:val="28"/>
        </w:rPr>
        <w:t>госпитальном</w:t>
      </w:r>
      <w:proofErr w:type="gramEnd"/>
      <w:r w:rsidRPr="00FA0DCD">
        <w:rPr>
          <w:szCs w:val="28"/>
        </w:rPr>
        <w:t xml:space="preserve"> этапах совпадают.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Всем больным с синдромом острой мошонки выполняется:</w:t>
      </w:r>
    </w:p>
    <w:p w:rsidR="0088180B" w:rsidRPr="00FA5B96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Диагностика</w:t>
      </w:r>
      <w:r>
        <w:rPr>
          <w:b/>
          <w:szCs w:val="28"/>
        </w:rPr>
        <w:t xml:space="preserve"> (</w:t>
      </w:r>
      <w:r>
        <w:rPr>
          <w:b/>
          <w:szCs w:val="28"/>
          <w:lang w:val="en-US"/>
        </w:rPr>
        <w:t>D</w:t>
      </w:r>
      <w:r w:rsidRPr="00FA5B96">
        <w:rPr>
          <w:b/>
          <w:szCs w:val="28"/>
        </w:rPr>
        <w:t>,4)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консультация врача-уролога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</w:rPr>
      </w:pPr>
      <w:r w:rsidRPr="00FA0DCD">
        <w:rPr>
          <w:b/>
          <w:szCs w:val="28"/>
        </w:rPr>
        <w:t xml:space="preserve">- </w:t>
      </w:r>
      <w:r w:rsidRPr="00FA0DCD">
        <w:rPr>
          <w:szCs w:val="28"/>
        </w:rPr>
        <w:t>измерение АД и ЧСС;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- клинический анализ крови: лейкоцитоз</w:t>
      </w:r>
    </w:p>
    <w:p w:rsidR="0088180B" w:rsidRPr="00FA0DCD" w:rsidRDefault="0088180B" w:rsidP="00890CE7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FA0DCD">
        <w:rPr>
          <w:sz w:val="28"/>
          <w:szCs w:val="28"/>
        </w:rPr>
        <w:t xml:space="preserve">- общий анализ мочи: </w:t>
      </w:r>
      <w:proofErr w:type="spellStart"/>
      <w:r w:rsidRPr="00FA0DCD">
        <w:rPr>
          <w:sz w:val="28"/>
          <w:szCs w:val="28"/>
        </w:rPr>
        <w:t>лейкоцитурия</w:t>
      </w:r>
      <w:proofErr w:type="spellEnd"/>
    </w:p>
    <w:p w:rsidR="0088180B" w:rsidRPr="00FA0DCD" w:rsidRDefault="0088180B" w:rsidP="00890CE7">
      <w:pPr>
        <w:spacing w:after="0" w:line="360" w:lineRule="auto"/>
        <w:jc w:val="both"/>
        <w:rPr>
          <w:szCs w:val="28"/>
          <w:shd w:val="clear" w:color="auto" w:fill="FFFFFF"/>
        </w:rPr>
      </w:pPr>
      <w:r w:rsidRPr="00FA0DCD">
        <w:rPr>
          <w:szCs w:val="28"/>
        </w:rPr>
        <w:t xml:space="preserve">- анализ мочи с посевом: для </w:t>
      </w:r>
      <w:r w:rsidRPr="00FA0DCD">
        <w:rPr>
          <w:szCs w:val="28"/>
          <w:shd w:val="clear" w:color="auto" w:fill="FFFFFF"/>
        </w:rPr>
        <w:t>выявления чувствительности патогенных микроорганизмов, вызвавших развитие заболевания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  <w:shd w:val="clear" w:color="auto" w:fill="FFFFFF"/>
        </w:rPr>
      </w:pPr>
      <w:r w:rsidRPr="00FA0DCD">
        <w:rPr>
          <w:szCs w:val="28"/>
          <w:shd w:val="clear" w:color="auto" w:fill="FFFFFF"/>
        </w:rPr>
        <w:t xml:space="preserve">- УЗИ органов мошонки (определяется увеличенный и отекший придаток </w:t>
      </w:r>
      <w:proofErr w:type="gramStart"/>
      <w:r w:rsidRPr="00FA0DCD">
        <w:rPr>
          <w:szCs w:val="28"/>
          <w:shd w:val="clear" w:color="auto" w:fill="FFFFFF"/>
        </w:rPr>
        <w:t>со</w:t>
      </w:r>
      <w:proofErr w:type="gramEnd"/>
      <w:r w:rsidRPr="00FA0DCD">
        <w:rPr>
          <w:szCs w:val="28"/>
          <w:shd w:val="clear" w:color="auto" w:fill="FFFFFF"/>
        </w:rPr>
        <w:t xml:space="preserve"> сниженной </w:t>
      </w:r>
      <w:proofErr w:type="spellStart"/>
      <w:r w:rsidRPr="00FA0DCD">
        <w:rPr>
          <w:szCs w:val="28"/>
          <w:shd w:val="clear" w:color="auto" w:fill="FFFFFF"/>
        </w:rPr>
        <w:t>эхогенностью</w:t>
      </w:r>
      <w:proofErr w:type="spellEnd"/>
      <w:r w:rsidRPr="00FA0DCD">
        <w:rPr>
          <w:szCs w:val="28"/>
          <w:shd w:val="clear" w:color="auto" w:fill="FFFFFF"/>
        </w:rPr>
        <w:t xml:space="preserve">). Для гнойного орхита, эпидидимита характерны </w:t>
      </w:r>
      <w:proofErr w:type="spellStart"/>
      <w:r w:rsidRPr="00FA0DCD">
        <w:rPr>
          <w:szCs w:val="28"/>
          <w:shd w:val="clear" w:color="auto" w:fill="FFFFFF"/>
        </w:rPr>
        <w:t>гипоэхогенные</w:t>
      </w:r>
      <w:proofErr w:type="spellEnd"/>
      <w:r w:rsidRPr="00FA0DCD">
        <w:rPr>
          <w:szCs w:val="28"/>
          <w:shd w:val="clear" w:color="auto" w:fill="FFFFFF"/>
        </w:rPr>
        <w:t xml:space="preserve"> образования в проекции яичка и его придатка.  </w:t>
      </w:r>
    </w:p>
    <w:p w:rsidR="0088180B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- </w:t>
      </w:r>
      <w:proofErr w:type="spellStart"/>
      <w:r w:rsidRPr="00FA0DCD">
        <w:rPr>
          <w:szCs w:val="28"/>
        </w:rPr>
        <w:t>Допплерография</w:t>
      </w:r>
      <w:proofErr w:type="spellEnd"/>
      <w:r w:rsidRPr="00FA0DCD">
        <w:rPr>
          <w:szCs w:val="28"/>
        </w:rPr>
        <w:t xml:space="preserve"> органов мошонки (если нужна дифференциальная диагностика с </w:t>
      </w:r>
      <w:proofErr w:type="spellStart"/>
      <w:r w:rsidRPr="00FA0DCD">
        <w:rPr>
          <w:szCs w:val="28"/>
        </w:rPr>
        <w:t>перекрутом</w:t>
      </w:r>
      <w:proofErr w:type="spellEnd"/>
      <w:r w:rsidRPr="00FA0DCD">
        <w:rPr>
          <w:szCs w:val="28"/>
        </w:rPr>
        <w:t xml:space="preserve"> яичка)</w:t>
      </w:r>
    </w:p>
    <w:p w:rsidR="0088180B" w:rsidRDefault="0088180B" w:rsidP="00890CE7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6701C6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Лечение (</w:t>
      </w:r>
      <w:r w:rsidRPr="00FA0DCD">
        <w:rPr>
          <w:b/>
          <w:szCs w:val="28"/>
          <w:lang w:val="en-US"/>
        </w:rPr>
        <w:t>D</w:t>
      </w:r>
      <w:r w:rsidRPr="00FA0DCD">
        <w:rPr>
          <w:b/>
          <w:szCs w:val="28"/>
        </w:rPr>
        <w:t>,4)</w:t>
      </w:r>
    </w:p>
    <w:p w:rsidR="0088180B" w:rsidRPr="00FA0DCD" w:rsidRDefault="0088180B" w:rsidP="006701C6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При наличии данных за острый </w:t>
      </w:r>
      <w:r>
        <w:rPr>
          <w:szCs w:val="28"/>
        </w:rPr>
        <w:t>эпидидимит, острый орхит больному</w:t>
      </w:r>
      <w:r w:rsidRPr="00FA0DCD">
        <w:rPr>
          <w:szCs w:val="28"/>
        </w:rPr>
        <w:t xml:space="preserve"> показана срочная консультация врача-уролога. Подтверждение  </w:t>
      </w:r>
      <w:r>
        <w:rPr>
          <w:szCs w:val="28"/>
        </w:rPr>
        <w:t xml:space="preserve">этого </w:t>
      </w:r>
      <w:r w:rsidRPr="00FA0DCD">
        <w:rPr>
          <w:szCs w:val="28"/>
        </w:rPr>
        <w:t xml:space="preserve">диагноза является показанием для госпитализации в специализированное урологическое отделение.  </w:t>
      </w:r>
    </w:p>
    <w:p w:rsidR="0088180B" w:rsidRDefault="0088180B" w:rsidP="006701C6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lastRenderedPageBreak/>
        <w:t xml:space="preserve">Если у пациента нет </w:t>
      </w:r>
      <w:r>
        <w:rPr>
          <w:szCs w:val="28"/>
        </w:rPr>
        <w:t xml:space="preserve">выраженных болей в области мошонки, </w:t>
      </w:r>
      <w:r w:rsidRPr="00FA0DCD">
        <w:rPr>
          <w:szCs w:val="28"/>
        </w:rPr>
        <w:t xml:space="preserve">лихорадки, </w:t>
      </w:r>
      <w:r>
        <w:rPr>
          <w:szCs w:val="28"/>
        </w:rPr>
        <w:t xml:space="preserve">гипертермии, </w:t>
      </w:r>
      <w:r w:rsidRPr="00FA0DCD">
        <w:rPr>
          <w:szCs w:val="28"/>
        </w:rPr>
        <w:t xml:space="preserve">симптомов общей интоксикации, </w:t>
      </w:r>
      <w:r>
        <w:rPr>
          <w:szCs w:val="28"/>
        </w:rPr>
        <w:t xml:space="preserve">данных за гнойный процесс в мошонке, реактивной водянки оболочек яичка, </w:t>
      </w:r>
      <w:r w:rsidRPr="00FA0DCD">
        <w:rPr>
          <w:szCs w:val="28"/>
        </w:rPr>
        <w:t xml:space="preserve">то пациент может быть выписан из </w:t>
      </w:r>
      <w:proofErr w:type="spellStart"/>
      <w:r w:rsidRPr="00FA0DCD">
        <w:rPr>
          <w:szCs w:val="28"/>
        </w:rPr>
        <w:t>СтОСМП</w:t>
      </w:r>
      <w:proofErr w:type="spellEnd"/>
      <w:r w:rsidRPr="00FA0DCD">
        <w:rPr>
          <w:szCs w:val="28"/>
        </w:rPr>
        <w:t xml:space="preserve"> с рекомендацией   в кратчайшие сроки  обратиться в </w:t>
      </w:r>
      <w:r w:rsidRPr="00FA0DCD">
        <w:rPr>
          <w:rStyle w:val="BodyTextChar1"/>
          <w:color w:val="000000"/>
          <w:sz w:val="28"/>
          <w:szCs w:val="28"/>
        </w:rPr>
        <w:t>медицинскую организацию, оказывающую медицинскую помощь в амбулаторных условиях.</w:t>
      </w:r>
      <w:r w:rsidRPr="00FA0DCD">
        <w:rPr>
          <w:szCs w:val="28"/>
        </w:rPr>
        <w:t xml:space="preserve"> </w:t>
      </w:r>
    </w:p>
    <w:p w:rsidR="0088180B" w:rsidRPr="00FA0DCD" w:rsidRDefault="0088180B" w:rsidP="006701C6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При наличии сильных болей в мошонке, водянки оболочек яичка, высокой температуры, симптомов интоксикации больному показано лечение в условиях урологического отделения многопрофильного стационара с парентеральным применением антибактериальных препаратов (</w:t>
      </w:r>
      <w:proofErr w:type="spellStart"/>
      <w:r>
        <w:rPr>
          <w:szCs w:val="28"/>
        </w:rPr>
        <w:t>фторхинолоны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цефалоспорины</w:t>
      </w:r>
      <w:proofErr w:type="spellEnd"/>
      <w:r>
        <w:rPr>
          <w:szCs w:val="28"/>
        </w:rPr>
        <w:t>).</w:t>
      </w:r>
    </w:p>
    <w:p w:rsidR="0088180B" w:rsidRPr="00FA0DCD" w:rsidRDefault="0088180B" w:rsidP="007D6B89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При безуспешности консервативной терапии, наличии данных за имеющийся гнойный процесс в области мошонки больному показано хирургическое лечение.</w:t>
      </w: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b/>
          <w:szCs w:val="28"/>
        </w:rPr>
        <w:t>Прогноз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При своевременно начатом лечении неспецифического эпидидимита прогноз благоприятный. При </w:t>
      </w:r>
      <w:proofErr w:type="spellStart"/>
      <w:r w:rsidRPr="00FA0DCD">
        <w:rPr>
          <w:szCs w:val="28"/>
        </w:rPr>
        <w:t>рецидивировании</w:t>
      </w:r>
      <w:proofErr w:type="spellEnd"/>
      <w:r w:rsidRPr="00FA0DCD">
        <w:rPr>
          <w:szCs w:val="28"/>
        </w:rPr>
        <w:t xml:space="preserve"> заболевания может развиться непроходимость придатка и семявыносящего протока, а при двустороннем поражении – бесплодие.</w:t>
      </w:r>
    </w:p>
    <w:p w:rsidR="0088180B" w:rsidRPr="006701C6" w:rsidRDefault="0088180B" w:rsidP="00F86E75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  </w:t>
      </w:r>
    </w:p>
    <w:p w:rsidR="0088180B" w:rsidRPr="00FA0DCD" w:rsidRDefault="0088180B" w:rsidP="00F86E75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</w:p>
    <w:p w:rsidR="0088180B" w:rsidRPr="00FA0DCD" w:rsidRDefault="0088180B" w:rsidP="00890CE7">
      <w:pPr>
        <w:suppressAutoHyphens/>
        <w:spacing w:after="0" w:line="360" w:lineRule="auto"/>
        <w:jc w:val="both"/>
        <w:rPr>
          <w:rStyle w:val="a7"/>
          <w:szCs w:val="28"/>
        </w:rPr>
      </w:pPr>
      <w:r w:rsidRPr="00FA0DCD">
        <w:rPr>
          <w:rStyle w:val="a7"/>
          <w:szCs w:val="28"/>
        </w:rPr>
        <w:t>Литература: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1. Урология: Национальное руководство/ под</w:t>
      </w:r>
      <w:proofErr w:type="gramStart"/>
      <w:r w:rsidRPr="00FA0DCD">
        <w:rPr>
          <w:szCs w:val="28"/>
        </w:rPr>
        <w:t>.</w:t>
      </w:r>
      <w:proofErr w:type="gramEnd"/>
      <w:r w:rsidRPr="00FA0DCD">
        <w:rPr>
          <w:szCs w:val="28"/>
        </w:rPr>
        <w:t xml:space="preserve"> </w:t>
      </w:r>
      <w:proofErr w:type="gramStart"/>
      <w:r w:rsidRPr="00FA0DCD">
        <w:rPr>
          <w:szCs w:val="28"/>
        </w:rPr>
        <w:t>р</w:t>
      </w:r>
      <w:proofErr w:type="gramEnd"/>
      <w:r w:rsidRPr="00FA0DCD">
        <w:rPr>
          <w:szCs w:val="28"/>
        </w:rPr>
        <w:t xml:space="preserve">ед. Н.А. Лопаткина. – М.: </w:t>
      </w:r>
      <w:proofErr w:type="spellStart"/>
      <w:r w:rsidRPr="00FA0DCD">
        <w:rPr>
          <w:szCs w:val="28"/>
        </w:rPr>
        <w:t>ГЭОТАР-Медиа</w:t>
      </w:r>
      <w:proofErr w:type="spellEnd"/>
      <w:r w:rsidRPr="00FA0DCD">
        <w:rPr>
          <w:szCs w:val="28"/>
        </w:rPr>
        <w:t>. 2009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2. Урология</w:t>
      </w:r>
      <w:proofErr w:type="gramStart"/>
      <w:r w:rsidRPr="00FA0DCD">
        <w:rPr>
          <w:szCs w:val="28"/>
        </w:rPr>
        <w:t> :</w:t>
      </w:r>
      <w:proofErr w:type="gramEnd"/>
      <w:r w:rsidRPr="00FA0DCD">
        <w:rPr>
          <w:szCs w:val="28"/>
        </w:rPr>
        <w:t xml:space="preserve"> учебник / [С. Х. </w:t>
      </w:r>
      <w:proofErr w:type="spellStart"/>
      <w:r w:rsidRPr="00FA0DCD">
        <w:rPr>
          <w:szCs w:val="28"/>
        </w:rPr>
        <w:t>Аль-Шукри</w:t>
      </w:r>
      <w:proofErr w:type="spellEnd"/>
      <w:r w:rsidRPr="00FA0DCD">
        <w:rPr>
          <w:szCs w:val="28"/>
        </w:rPr>
        <w:t xml:space="preserve">, Р. Э. </w:t>
      </w:r>
      <w:proofErr w:type="spellStart"/>
      <w:r w:rsidRPr="00FA0DCD">
        <w:rPr>
          <w:szCs w:val="28"/>
        </w:rPr>
        <w:t>Амдий</w:t>
      </w:r>
      <w:proofErr w:type="spellEnd"/>
      <w:r w:rsidRPr="00FA0DCD">
        <w:rPr>
          <w:szCs w:val="28"/>
        </w:rPr>
        <w:t xml:space="preserve">, С. Ю. </w:t>
      </w:r>
      <w:proofErr w:type="spellStart"/>
      <w:r w:rsidRPr="00FA0DCD">
        <w:rPr>
          <w:szCs w:val="28"/>
        </w:rPr>
        <w:t>Боровец</w:t>
      </w:r>
      <w:proofErr w:type="spellEnd"/>
      <w:r w:rsidRPr="00FA0DCD">
        <w:rPr>
          <w:szCs w:val="28"/>
        </w:rPr>
        <w:t xml:space="preserve"> и др.] ; под ред. С. Х. </w:t>
      </w:r>
      <w:proofErr w:type="spellStart"/>
      <w:r w:rsidRPr="00FA0DCD">
        <w:rPr>
          <w:szCs w:val="28"/>
        </w:rPr>
        <w:t>Аль-Шукри</w:t>
      </w:r>
      <w:proofErr w:type="spellEnd"/>
      <w:r w:rsidRPr="00FA0DCD">
        <w:rPr>
          <w:szCs w:val="28"/>
        </w:rPr>
        <w:t>, В. Н. Ткачука. - М. : Изд. группа "ГЭОТА</w:t>
      </w:r>
      <w:proofErr w:type="gramStart"/>
      <w:r w:rsidRPr="00FA0DCD">
        <w:rPr>
          <w:szCs w:val="28"/>
        </w:rPr>
        <w:t>Р-</w:t>
      </w:r>
      <w:proofErr w:type="gramEnd"/>
      <w:r w:rsidRPr="00FA0DCD">
        <w:rPr>
          <w:szCs w:val="28"/>
        </w:rPr>
        <w:t xml:space="preserve"> </w:t>
      </w:r>
      <w:proofErr w:type="spellStart"/>
      <w:r w:rsidRPr="00FA0DCD">
        <w:rPr>
          <w:szCs w:val="28"/>
        </w:rPr>
        <w:t>Медиа</w:t>
      </w:r>
      <w:proofErr w:type="spellEnd"/>
      <w:r w:rsidRPr="00FA0DCD">
        <w:rPr>
          <w:szCs w:val="28"/>
        </w:rPr>
        <w:t>", 2012.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 xml:space="preserve">3. Заболевания мочеполовых органов. Справочник для практикующих врачей/ под ред. Ю.Г. </w:t>
      </w:r>
      <w:proofErr w:type="spellStart"/>
      <w:r w:rsidRPr="00FA0DCD">
        <w:rPr>
          <w:szCs w:val="28"/>
        </w:rPr>
        <w:t>Аляева</w:t>
      </w:r>
      <w:proofErr w:type="spellEnd"/>
      <w:r w:rsidRPr="00FA0DCD">
        <w:rPr>
          <w:szCs w:val="28"/>
        </w:rPr>
        <w:t>. – М.: «Литера». 2007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  <w:lang w:val="en-US"/>
        </w:rPr>
      </w:pPr>
      <w:r w:rsidRPr="00FA0DCD">
        <w:rPr>
          <w:szCs w:val="28"/>
        </w:rPr>
        <w:lastRenderedPageBreak/>
        <w:t xml:space="preserve">4. Урология по Дональду Смиту. Под ред. Э. </w:t>
      </w:r>
      <w:proofErr w:type="spellStart"/>
      <w:r w:rsidRPr="00FA0DCD">
        <w:rPr>
          <w:szCs w:val="28"/>
        </w:rPr>
        <w:t>Танахо</w:t>
      </w:r>
      <w:proofErr w:type="spellEnd"/>
      <w:r w:rsidRPr="00FA0DCD">
        <w:rPr>
          <w:szCs w:val="28"/>
        </w:rPr>
        <w:t xml:space="preserve">, Дж. </w:t>
      </w:r>
      <w:proofErr w:type="spellStart"/>
      <w:r w:rsidRPr="00FA0DCD">
        <w:rPr>
          <w:szCs w:val="28"/>
        </w:rPr>
        <w:t>Мак-Анинча</w:t>
      </w:r>
      <w:proofErr w:type="spellEnd"/>
      <w:r w:rsidRPr="00FA0DCD">
        <w:rPr>
          <w:szCs w:val="28"/>
        </w:rPr>
        <w:t xml:space="preserve">. </w:t>
      </w:r>
      <w:proofErr w:type="spellStart"/>
      <w:r w:rsidRPr="00FA0DCD">
        <w:rPr>
          <w:szCs w:val="28"/>
        </w:rPr>
        <w:t>М</w:t>
      </w:r>
      <w:r w:rsidRPr="008873A1">
        <w:rPr>
          <w:szCs w:val="28"/>
        </w:rPr>
        <w:t>.:</w:t>
      </w:r>
      <w:r w:rsidRPr="00FA0DCD">
        <w:rPr>
          <w:szCs w:val="28"/>
        </w:rPr>
        <w:t>Практика</w:t>
      </w:r>
      <w:proofErr w:type="spellEnd"/>
      <w:r w:rsidRPr="008873A1">
        <w:rPr>
          <w:szCs w:val="28"/>
        </w:rPr>
        <w:t xml:space="preserve">. </w:t>
      </w:r>
      <w:r w:rsidRPr="00FA0DCD">
        <w:rPr>
          <w:szCs w:val="28"/>
          <w:lang w:val="en-US"/>
        </w:rPr>
        <w:t>2005.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  <w:lang w:val="de-DE"/>
        </w:rPr>
      </w:pPr>
      <w:r w:rsidRPr="00FA0DCD">
        <w:rPr>
          <w:szCs w:val="28"/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FA0DCD">
            <w:rPr>
              <w:szCs w:val="28"/>
              <w:lang w:val="en-US"/>
            </w:rPr>
            <w:t>Oxford</w:t>
          </w:r>
        </w:smartTag>
      </w:smartTag>
      <w:r w:rsidRPr="00FA0DCD">
        <w:rPr>
          <w:szCs w:val="28"/>
          <w:lang w:val="en-US"/>
        </w:rPr>
        <w:t xml:space="preserve"> Handbook of Urology. </w:t>
      </w:r>
      <w:proofErr w:type="gramStart"/>
      <w:r w:rsidRPr="00FA0DCD">
        <w:rPr>
          <w:szCs w:val="28"/>
          <w:lang w:val="en-US"/>
        </w:rPr>
        <w:t>Second edition / John Reynard, Simon Brewster, Suzanne Biers.</w:t>
      </w:r>
      <w:proofErr w:type="gramEnd"/>
      <w:r w:rsidRPr="00FA0DCD">
        <w:rPr>
          <w:szCs w:val="28"/>
          <w:lang w:val="en-US"/>
        </w:rPr>
        <w:t xml:space="preserve"> </w:t>
      </w:r>
      <w:r w:rsidRPr="00FA0DCD">
        <w:rPr>
          <w:szCs w:val="28"/>
          <w:lang w:val="de-DE"/>
        </w:rPr>
        <w:t>2010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szCs w:val="28"/>
          <w:lang w:val="en-US"/>
        </w:rPr>
      </w:pPr>
      <w:r w:rsidRPr="00FA0DCD">
        <w:rPr>
          <w:szCs w:val="28"/>
          <w:lang w:val="de-DE"/>
        </w:rPr>
        <w:t xml:space="preserve">6. </w:t>
      </w:r>
      <w:proofErr w:type="spellStart"/>
      <w:r w:rsidRPr="00FA0DCD">
        <w:rPr>
          <w:szCs w:val="28"/>
          <w:lang w:val="de-DE"/>
        </w:rPr>
        <w:t>Naber</w:t>
      </w:r>
      <w:proofErr w:type="spellEnd"/>
      <w:r w:rsidRPr="00FA0DCD">
        <w:rPr>
          <w:szCs w:val="28"/>
          <w:lang w:val="de-DE"/>
        </w:rPr>
        <w:t xml:space="preserve"> K.G., Bergman B., Bishop M.C., et al. </w:t>
      </w:r>
      <w:r w:rsidRPr="00FA0DCD">
        <w:rPr>
          <w:szCs w:val="28"/>
          <w:lang w:val="en-US"/>
        </w:rPr>
        <w:t>Guidelines of Urinary and Male Genital Tract Infections European Association of Urology 2006. – P. 114-130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rStyle w:val="a7"/>
          <w:szCs w:val="28"/>
          <w:lang w:val="en-US"/>
        </w:rPr>
      </w:pPr>
    </w:p>
    <w:p w:rsidR="0088180B" w:rsidRPr="008873A1" w:rsidRDefault="0088180B" w:rsidP="00FA0DCD">
      <w:pPr>
        <w:pStyle w:val="a6"/>
        <w:suppressAutoHyphens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  <w:lang w:val="en-US"/>
        </w:rPr>
      </w:pPr>
    </w:p>
    <w:p w:rsidR="0088180B" w:rsidRPr="008873A1" w:rsidRDefault="0088180B" w:rsidP="00FA0DCD">
      <w:pPr>
        <w:pStyle w:val="a6"/>
        <w:suppressAutoHyphens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  <w:lang w:val="en-US"/>
        </w:rPr>
      </w:pPr>
    </w:p>
    <w:p w:rsidR="0088180B" w:rsidRPr="008873A1" w:rsidRDefault="0088180B" w:rsidP="00FA0DCD">
      <w:pPr>
        <w:pStyle w:val="a6"/>
        <w:suppressAutoHyphens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  <w:lang w:val="en-US"/>
        </w:rPr>
      </w:pPr>
    </w:p>
    <w:p w:rsidR="0088180B" w:rsidRPr="00FA0DCD" w:rsidRDefault="0088180B" w:rsidP="00FA0DCD">
      <w:pPr>
        <w:pStyle w:val="a6"/>
        <w:suppressAutoHyphens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0DCD">
        <w:rPr>
          <w:b/>
          <w:bCs/>
          <w:kern w:val="36"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Pr="00FA0DCD">
        <w:rPr>
          <w:b/>
          <w:sz w:val="28"/>
          <w:szCs w:val="28"/>
        </w:rPr>
        <w:t>ПЕРЕКРУЧИВАНИИ ЯИЧКА</w:t>
      </w:r>
    </w:p>
    <w:p w:rsidR="0088180B" w:rsidRPr="00FA0DCD" w:rsidRDefault="0088180B" w:rsidP="00890CE7">
      <w:pPr>
        <w:pStyle w:val="a6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180B" w:rsidRPr="00FA0DCD" w:rsidRDefault="0088180B" w:rsidP="00890CE7">
      <w:pPr>
        <w:pStyle w:val="a6"/>
        <w:suppressAutoHyphens/>
        <w:spacing w:before="0" w:beforeAutospacing="0" w:after="0" w:afterAutospacing="0" w:line="360" w:lineRule="auto"/>
        <w:ind w:firstLine="708"/>
        <w:jc w:val="both"/>
        <w:rPr>
          <w:b/>
          <w:caps/>
          <w:sz w:val="28"/>
          <w:szCs w:val="28"/>
        </w:rPr>
      </w:pPr>
      <w:r w:rsidRPr="00FA0DCD">
        <w:rPr>
          <w:b/>
          <w:sz w:val="28"/>
          <w:szCs w:val="28"/>
        </w:rPr>
        <w:t>Определение</w:t>
      </w:r>
    </w:p>
    <w:p w:rsidR="0088180B" w:rsidRPr="00FA0DCD" w:rsidRDefault="0088180B" w:rsidP="00890CE7">
      <w:pPr>
        <w:pStyle w:val="20"/>
        <w:shd w:val="clear" w:color="auto" w:fill="auto"/>
        <w:spacing w:before="0" w:after="0" w:line="360" w:lineRule="auto"/>
        <w:ind w:left="40" w:right="20" w:firstLine="66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Перекручивание яичка — патологическое скручивание семенного канатика, вызванное поворотом яичка, что приводит к ущемлению или некрозу  яичка. </w:t>
      </w:r>
    </w:p>
    <w:p w:rsidR="0088180B" w:rsidRPr="00FA0DCD" w:rsidRDefault="0088180B" w:rsidP="00890CE7">
      <w:pPr>
        <w:pStyle w:val="20"/>
        <w:shd w:val="clear" w:color="auto" w:fill="auto"/>
        <w:spacing w:before="0" w:after="0" w:line="360" w:lineRule="auto"/>
        <w:ind w:left="40" w:right="20" w:firstLine="66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tbl>
      <w:tblPr>
        <w:tblpPr w:leftFromText="180" w:rightFromText="180" w:vertAnchor="text" w:horzAnchor="margin" w:tblpY="21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09"/>
      </w:tblGrid>
      <w:tr w:rsidR="0088180B" w:rsidRPr="00FA0DCD" w:rsidTr="00FA0DCD">
        <w:trPr>
          <w:trHeight w:val="310"/>
        </w:trPr>
        <w:tc>
          <w:tcPr>
            <w:tcW w:w="1668" w:type="dxa"/>
          </w:tcPr>
          <w:p w:rsidR="0088180B" w:rsidRPr="00FA0DCD" w:rsidRDefault="0088180B" w:rsidP="00FA0D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Код по МКБ-10</w:t>
            </w:r>
          </w:p>
        </w:tc>
        <w:tc>
          <w:tcPr>
            <w:tcW w:w="7709" w:type="dxa"/>
          </w:tcPr>
          <w:p w:rsidR="0088180B" w:rsidRPr="00FA0DCD" w:rsidRDefault="0088180B" w:rsidP="00FA0D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Нозологическая форма</w:t>
            </w:r>
          </w:p>
        </w:tc>
      </w:tr>
      <w:tr w:rsidR="0088180B" w:rsidRPr="00FA0DCD" w:rsidTr="00FA0DCD">
        <w:trPr>
          <w:trHeight w:val="310"/>
        </w:trPr>
        <w:tc>
          <w:tcPr>
            <w:tcW w:w="1668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8"/>
              </w:rPr>
            </w:pPr>
            <w:r w:rsidRPr="00FA0DCD">
              <w:rPr>
                <w:szCs w:val="28"/>
                <w:lang w:val="en-US"/>
              </w:rPr>
              <w:t>N</w:t>
            </w:r>
            <w:r w:rsidRPr="00FA0DCD">
              <w:rPr>
                <w:szCs w:val="28"/>
              </w:rPr>
              <w:t>44</w:t>
            </w:r>
          </w:p>
        </w:tc>
        <w:tc>
          <w:tcPr>
            <w:tcW w:w="7709" w:type="dxa"/>
          </w:tcPr>
          <w:p w:rsidR="0088180B" w:rsidRPr="00FA0DCD" w:rsidRDefault="0088180B" w:rsidP="00890C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Перекручивание яичка</w:t>
            </w:r>
          </w:p>
        </w:tc>
      </w:tr>
    </w:tbl>
    <w:p w:rsidR="0088180B" w:rsidRPr="00FA0DCD" w:rsidRDefault="0088180B" w:rsidP="00890CE7">
      <w:pPr>
        <w:pStyle w:val="a6"/>
        <w:suppressAutoHyphens/>
        <w:spacing w:before="0" w:beforeAutospacing="0" w:after="0" w:afterAutospacing="0" w:line="360" w:lineRule="auto"/>
        <w:ind w:firstLine="708"/>
        <w:jc w:val="both"/>
        <w:rPr>
          <w:rStyle w:val="BodyTextChar1"/>
          <w:color w:val="000000"/>
          <w:sz w:val="28"/>
          <w:szCs w:val="28"/>
        </w:rPr>
      </w:pPr>
    </w:p>
    <w:p w:rsidR="0088180B" w:rsidRPr="00FA0DCD" w:rsidRDefault="0088180B" w:rsidP="00890CE7">
      <w:pPr>
        <w:pStyle w:val="a6"/>
        <w:suppressAutoHyphens/>
        <w:spacing w:before="0" w:beforeAutospacing="0" w:after="0" w:afterAutospacing="0" w:line="360" w:lineRule="auto"/>
        <w:ind w:firstLine="708"/>
        <w:jc w:val="both"/>
        <w:rPr>
          <w:rStyle w:val="BodyTextChar1"/>
          <w:b/>
          <w:color w:val="000000"/>
          <w:sz w:val="28"/>
          <w:szCs w:val="28"/>
        </w:rPr>
      </w:pPr>
      <w:r w:rsidRPr="00FA0DCD">
        <w:rPr>
          <w:rStyle w:val="BodyTextChar1"/>
          <w:b/>
          <w:color w:val="000000"/>
          <w:sz w:val="28"/>
          <w:szCs w:val="28"/>
        </w:rPr>
        <w:t>Этиология и патогенез</w:t>
      </w:r>
    </w:p>
    <w:p w:rsidR="0088180B" w:rsidRPr="00FA0DCD" w:rsidRDefault="0088180B" w:rsidP="00890CE7">
      <w:pPr>
        <w:pStyle w:val="20"/>
        <w:shd w:val="clear" w:color="auto" w:fill="auto"/>
        <w:spacing w:before="0" w:after="0" w:line="360" w:lineRule="auto"/>
        <w:ind w:left="40" w:right="20" w:firstLine="668"/>
        <w:rPr>
          <w:rFonts w:ascii="Times New Roman" w:hAnsi="Times New Roman" w:cs="Times New Roman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Перекручивание яичка чаще случается у новорожденных и в период полового созревания. Основная причина перекручивания яичка — внезапное сильное сокращение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кремастера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>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FA0DCD">
        <w:rPr>
          <w:rFonts w:ascii="Times New Roman" w:hAnsi="Times New Roman" w:cs="Times New Roman"/>
          <w:spacing w:val="0"/>
          <w:sz w:val="28"/>
          <w:szCs w:val="28"/>
        </w:rPr>
        <w:t>который</w:t>
      </w:r>
      <w:proofErr w:type="gram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 у детей развит сильнее, чем у взрослых, так же причиной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переурута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 может быть  физическая нагрузка. При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перекруте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 яичка уже через 4-6 ч происходит  нарушение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кров</w:t>
      </w:r>
      <w:proofErr w:type="gramStart"/>
      <w:r w:rsidRPr="00FA0DCD">
        <w:rPr>
          <w:rFonts w:ascii="Times New Roman" w:hAnsi="Times New Roman" w:cs="Times New Roman"/>
          <w:spacing w:val="0"/>
          <w:sz w:val="28"/>
          <w:szCs w:val="28"/>
        </w:rPr>
        <w:t>о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>-</w:t>
      </w:r>
      <w:proofErr w:type="gram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 и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лимфообращения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, что приводит к гибели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сперматогенного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 эпителия и </w:t>
      </w:r>
      <w:r w:rsidRPr="00FA0DCD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развитию инфаркта яичка. Если в ближайшие часы не ликвидировать нарушение кровообращения, то происходит некроз яичка. Если нарушение было частичным и кратковременным, </w:t>
      </w:r>
      <w:r>
        <w:rPr>
          <w:rFonts w:ascii="Times New Roman" w:hAnsi="Times New Roman" w:cs="Times New Roman"/>
          <w:spacing w:val="0"/>
          <w:sz w:val="28"/>
          <w:szCs w:val="28"/>
        </w:rPr>
        <w:t>то функция может восстановиться.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jc w:val="both"/>
        <w:rPr>
          <w:b/>
          <w:szCs w:val="28"/>
        </w:rPr>
      </w:pPr>
      <w:r w:rsidRPr="00FA0DCD">
        <w:rPr>
          <w:szCs w:val="28"/>
        </w:rPr>
        <w:tab/>
      </w:r>
      <w:r w:rsidRPr="00FA0DCD">
        <w:rPr>
          <w:b/>
          <w:szCs w:val="28"/>
        </w:rPr>
        <w:t>Классификация</w:t>
      </w:r>
    </w:p>
    <w:p w:rsidR="0088180B" w:rsidRPr="00FA0DCD" w:rsidRDefault="0088180B" w:rsidP="00890CE7">
      <w:pPr>
        <w:spacing w:after="0" w:line="360" w:lineRule="auto"/>
        <w:jc w:val="both"/>
        <w:rPr>
          <w:szCs w:val="28"/>
        </w:rPr>
      </w:pPr>
      <w:r w:rsidRPr="00FA0DCD">
        <w:rPr>
          <w:szCs w:val="28"/>
        </w:rPr>
        <w:t>Выделяют вневлагалищное и внутривлагалищное перекручивание яичка:</w:t>
      </w:r>
    </w:p>
    <w:p w:rsidR="0088180B" w:rsidRPr="00FA0DCD" w:rsidRDefault="0088180B" w:rsidP="00890CE7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FA0DCD">
        <w:rPr>
          <w:color w:val="000000"/>
          <w:sz w:val="28"/>
          <w:szCs w:val="28"/>
        </w:rPr>
        <w:t>Вневлагалищное перекручивание яичка наблюдают у детей до 1 года.</w:t>
      </w:r>
    </w:p>
    <w:p w:rsidR="0088180B" w:rsidRPr="00FA0DCD" w:rsidRDefault="0088180B" w:rsidP="00890CE7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A0DCD">
        <w:rPr>
          <w:color w:val="000000"/>
          <w:sz w:val="28"/>
          <w:szCs w:val="28"/>
        </w:rPr>
        <w:t>Внутривлагалищное перекручивание — чаще возникает у детей старше 1 года и у взрослых.</w:t>
      </w:r>
    </w:p>
    <w:p w:rsidR="0088180B" w:rsidRPr="00FA0DCD" w:rsidRDefault="0088180B" w:rsidP="00890CE7">
      <w:pPr>
        <w:suppressAutoHyphens/>
        <w:spacing w:after="0" w:line="360" w:lineRule="auto"/>
        <w:jc w:val="both"/>
        <w:rPr>
          <w:b/>
          <w:bCs/>
          <w:szCs w:val="28"/>
        </w:rPr>
      </w:pPr>
    </w:p>
    <w:p w:rsidR="0088180B" w:rsidRPr="00AF3417" w:rsidRDefault="0088180B" w:rsidP="00AF3417">
      <w:pPr>
        <w:suppressAutoHyphens/>
        <w:spacing w:after="0" w:line="360" w:lineRule="auto"/>
        <w:jc w:val="center"/>
        <w:rPr>
          <w:b/>
          <w:bCs/>
          <w:szCs w:val="28"/>
        </w:rPr>
      </w:pPr>
      <w:r w:rsidRPr="00FA0DCD">
        <w:rPr>
          <w:b/>
          <w:bCs/>
          <w:szCs w:val="28"/>
        </w:rPr>
        <w:t>ОКАЗАНИЕ СКОРОЙ МЕДИЦИНСКОЙ ПОМОЩИ НА ДОГОСПИТАЛЬНОМ ЭТАПЕ</w:t>
      </w:r>
      <w:r w:rsidRPr="00AF3417">
        <w:rPr>
          <w:b/>
          <w:bCs/>
          <w:szCs w:val="28"/>
        </w:rPr>
        <w:t xml:space="preserve"> </w:t>
      </w:r>
      <w:r w:rsidRPr="00FA0DCD">
        <w:rPr>
          <w:b/>
          <w:bCs/>
          <w:kern w:val="36"/>
          <w:szCs w:val="28"/>
        </w:rPr>
        <w:t xml:space="preserve">ПРИ </w:t>
      </w:r>
      <w:r w:rsidRPr="00FA0DCD">
        <w:rPr>
          <w:b/>
          <w:szCs w:val="28"/>
        </w:rPr>
        <w:t>ПЕРЕКРУЧИВАНИИ ЯИЧКА</w:t>
      </w:r>
    </w:p>
    <w:p w:rsidR="0088180B" w:rsidRPr="00F86E75" w:rsidRDefault="0088180B" w:rsidP="00890CE7">
      <w:pPr>
        <w:spacing w:after="0" w:line="36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FA0DCD">
        <w:rPr>
          <w:b/>
          <w:color w:val="000000"/>
          <w:szCs w:val="28"/>
          <w:shd w:val="clear" w:color="auto" w:fill="FFFFFF"/>
        </w:rPr>
        <w:t>Диагностика</w:t>
      </w:r>
      <w:r w:rsidRPr="00F86E75">
        <w:rPr>
          <w:b/>
          <w:color w:val="000000"/>
          <w:szCs w:val="28"/>
          <w:shd w:val="clear" w:color="auto" w:fill="FFFFFF"/>
        </w:rPr>
        <w:t xml:space="preserve"> (</w:t>
      </w:r>
      <w:r>
        <w:rPr>
          <w:b/>
          <w:color w:val="000000"/>
          <w:szCs w:val="28"/>
          <w:shd w:val="clear" w:color="auto" w:fill="FFFFFF"/>
          <w:lang w:val="en-US"/>
        </w:rPr>
        <w:t>D</w:t>
      </w:r>
      <w:r w:rsidRPr="00F86E75">
        <w:rPr>
          <w:b/>
          <w:color w:val="000000"/>
          <w:szCs w:val="28"/>
          <w:shd w:val="clear" w:color="auto" w:fill="FFFFFF"/>
        </w:rPr>
        <w:t>,4)</w:t>
      </w:r>
    </w:p>
    <w:p w:rsidR="0088180B" w:rsidRPr="00FA0DCD" w:rsidRDefault="0088180B" w:rsidP="00890CE7">
      <w:pPr>
        <w:pStyle w:val="1"/>
        <w:shd w:val="clear" w:color="auto" w:fill="auto"/>
        <w:spacing w:after="0" w:line="360" w:lineRule="auto"/>
        <w:ind w:right="360" w:firstLine="708"/>
        <w:rPr>
          <w:rFonts w:ascii="Times New Roman" w:hAnsi="Times New Roman" w:cs="Times New Roman"/>
          <w:spacing w:val="0"/>
          <w:sz w:val="28"/>
          <w:szCs w:val="28"/>
        </w:rPr>
      </w:pPr>
      <w:r w:rsidRPr="00FA0DCD">
        <w:rPr>
          <w:rStyle w:val="0pt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  <w:t>Жалобы:</w:t>
      </w:r>
      <w:r w:rsidRPr="00FA0DCD">
        <w:rPr>
          <w:rStyle w:val="0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Острое начало заболевания, в</w:t>
      </w:r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незапное появление сильной  боли в области мошонки, </w:t>
      </w:r>
      <w:proofErr w:type="spellStart"/>
      <w:r w:rsidRPr="00FA0DCD">
        <w:rPr>
          <w:rFonts w:ascii="Times New Roman" w:hAnsi="Times New Roman" w:cs="Times New Roman"/>
          <w:spacing w:val="0"/>
          <w:sz w:val="28"/>
          <w:szCs w:val="28"/>
        </w:rPr>
        <w:t>иррадиирующие</w:t>
      </w:r>
      <w:proofErr w:type="spellEnd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 в паховую область и низ живота. </w:t>
      </w:r>
      <w:proofErr w:type="gramStart"/>
      <w:r w:rsidRPr="00FA0DCD">
        <w:rPr>
          <w:rFonts w:ascii="Times New Roman" w:hAnsi="Times New Roman" w:cs="Times New Roman"/>
          <w:spacing w:val="0"/>
          <w:sz w:val="28"/>
          <w:szCs w:val="28"/>
        </w:rPr>
        <w:t xml:space="preserve">Возможны: тошнота, рвота, тахикардия, потливость, вплоть до появления симптомов шока. </w:t>
      </w:r>
      <w:proofErr w:type="gramEnd"/>
    </w:p>
    <w:p w:rsidR="0088180B" w:rsidRPr="00FA0DCD" w:rsidRDefault="0088180B" w:rsidP="00890CE7">
      <w:pPr>
        <w:pStyle w:val="1"/>
        <w:shd w:val="clear" w:color="auto" w:fill="auto"/>
        <w:spacing w:after="0" w:line="360" w:lineRule="auto"/>
        <w:ind w:right="360" w:firstLine="708"/>
        <w:rPr>
          <w:rStyle w:val="0pt"/>
          <w:rFonts w:ascii="Times New Roman" w:hAnsi="Times New Roman" w:cs="Times New Roman"/>
          <w:spacing w:val="0"/>
          <w:sz w:val="28"/>
          <w:szCs w:val="28"/>
        </w:rPr>
      </w:pPr>
      <w:r w:rsidRPr="00FA0DCD">
        <w:rPr>
          <w:rStyle w:val="0pt"/>
          <w:rFonts w:ascii="Times New Roman" w:hAnsi="Times New Roman" w:cs="Times New Roman"/>
          <w:b/>
          <w:spacing w:val="0"/>
          <w:sz w:val="28"/>
          <w:szCs w:val="28"/>
        </w:rPr>
        <w:t>Анамнез:</w:t>
      </w:r>
      <w:r w:rsidRPr="00FA0DCD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н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едавняя травма мошонки, сексуальная активность,</w:t>
      </w:r>
      <w:r w:rsidRPr="00AF3417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 w:rsidRPr="00FA0DCD">
        <w:rPr>
          <w:rStyle w:val="0pt"/>
          <w:rFonts w:ascii="Times New Roman" w:hAnsi="Times New Roman" w:cs="Times New Roman"/>
          <w:spacing w:val="0"/>
          <w:sz w:val="28"/>
          <w:szCs w:val="28"/>
        </w:rPr>
        <w:t>озникновение симптомов во время сна или отдыха, при физической активности или занятии спортом; эпизоды подобных болей в анамнезе.</w:t>
      </w:r>
    </w:p>
    <w:p w:rsidR="0088180B" w:rsidRPr="00FA0DCD" w:rsidRDefault="0088180B" w:rsidP="00890CE7">
      <w:pPr>
        <w:pStyle w:val="1"/>
        <w:shd w:val="clear" w:color="auto" w:fill="auto"/>
        <w:spacing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A0DC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Физикальное</w:t>
      </w:r>
      <w:proofErr w:type="spellEnd"/>
      <w:r w:rsidRPr="00FA0DC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исследование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Осмотр: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осмотр живота и наружных половых органов. Оценивают наличие или отсутствие выделений из мочеиспускательного канала, положение поражённого яичка и его оси, наличие или отсутствие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гидроцеле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на стороне пораженного яичка или с противоположенной стороны, присут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ствие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индурации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или избыточной ткани в яичке или его придатке, изменение цвета мошонки.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Пальпация: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Яичко пальпируется у верхнего края мошонки, что связано с укорочени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ем семенного канатика. Пальпации мошонки </w:t>
      </w:r>
      <w:proofErr w:type="gram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малоболезненная</w:t>
      </w:r>
      <w:proofErr w:type="gram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Иногда придаток пальпируется спереди от яичка. Семенной канатик утолщён. В последующем наблюдается отёчность и гиперемия мошонки. Из-за нарушения оттока лимфы может быть </w:t>
      </w:r>
      <w:proofErr w:type="gram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вторичное</w:t>
      </w:r>
      <w:proofErr w:type="gram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гидроцеле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Отсутствие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кремастерного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рефлекса (в норме в ответ на поглаживание кожи внутренней поверхности бедра происходит медленное поднимание яичка к паховому каналу на стороне раздражителя) 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(С,3)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Для перекручивания яичка характерен положительный симптом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Прена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</w:t>
      </w:r>
      <w:r w:rsidRPr="00FA0DCD">
        <w:rPr>
          <w:rFonts w:ascii="Times New Roman" w:hAnsi="Times New Roman" w:cs="Times New Roman"/>
          <w:spacing w:val="0"/>
          <w:sz w:val="28"/>
          <w:szCs w:val="28"/>
        </w:rPr>
        <w:t>приподнимание мошонки не уменьшает боли, как при эпидидимите, а наоборот, усиливает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).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FA0DCD">
        <w:rPr>
          <w:b/>
          <w:bCs/>
          <w:color w:val="000000"/>
          <w:szCs w:val="28"/>
          <w:shd w:val="clear" w:color="auto" w:fill="FFFFFF"/>
        </w:rPr>
        <w:t>Д</w:t>
      </w:r>
      <w:r w:rsidRPr="00FA0DCD">
        <w:rPr>
          <w:b/>
          <w:color w:val="000000"/>
          <w:szCs w:val="28"/>
          <w:shd w:val="clear" w:color="auto" w:fill="FFFFFF"/>
        </w:rPr>
        <w:t>ифференциальная диагностика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FA0DCD">
        <w:rPr>
          <w:color w:val="000000"/>
          <w:szCs w:val="28"/>
          <w:shd w:val="clear" w:color="auto" w:fill="FFFFFF"/>
        </w:rPr>
        <w:t xml:space="preserve">Дифференциальная диагностика проводится с орхитом, эпидидимитом, </w:t>
      </w:r>
      <w:proofErr w:type="spellStart"/>
      <w:r w:rsidRPr="00FA0DCD">
        <w:rPr>
          <w:color w:val="000000"/>
          <w:szCs w:val="28"/>
          <w:shd w:val="clear" w:color="auto" w:fill="FFFFFF"/>
        </w:rPr>
        <w:t>перекрутом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A0DCD">
        <w:rPr>
          <w:color w:val="000000"/>
          <w:szCs w:val="28"/>
          <w:shd w:val="clear" w:color="auto" w:fill="FFFFFF"/>
        </w:rPr>
        <w:t>гидатиды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A0DCD">
        <w:rPr>
          <w:color w:val="000000"/>
          <w:szCs w:val="28"/>
          <w:shd w:val="clear" w:color="auto" w:fill="FFFFFF"/>
        </w:rPr>
        <w:t>Морганьи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FA0DCD">
        <w:rPr>
          <w:color w:val="000000"/>
          <w:szCs w:val="28"/>
          <w:shd w:val="clear" w:color="auto" w:fill="FFFFFF"/>
        </w:rPr>
        <w:t>варикоцеле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, опухолью яичка, ущемленной грыжей, острым аппендицитом, отеком </w:t>
      </w:r>
      <w:proofErr w:type="spellStart"/>
      <w:r w:rsidRPr="00FA0DCD">
        <w:rPr>
          <w:color w:val="000000"/>
          <w:szCs w:val="28"/>
          <w:shd w:val="clear" w:color="auto" w:fill="FFFFFF"/>
        </w:rPr>
        <w:t>Квинке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, ушибом или разрывом яичка. Все эти заболевания описываются единым термином  «синдром острой мошонки» - состоянием, требующим экстренную </w:t>
      </w:r>
      <w:r>
        <w:rPr>
          <w:color w:val="000000"/>
          <w:szCs w:val="28"/>
          <w:shd w:val="clear" w:color="auto" w:fill="FFFFFF"/>
        </w:rPr>
        <w:t>доставку в стационар</w:t>
      </w:r>
      <w:r w:rsidRPr="00FA0DCD">
        <w:rPr>
          <w:color w:val="000000"/>
          <w:szCs w:val="28"/>
          <w:shd w:val="clear" w:color="auto" w:fill="FFFFFF"/>
        </w:rPr>
        <w:t>.</w:t>
      </w:r>
    </w:p>
    <w:p w:rsidR="0088180B" w:rsidRPr="00FA0DCD" w:rsidRDefault="0088180B" w:rsidP="00890CE7">
      <w:pPr>
        <w:pStyle w:val="1"/>
        <w:shd w:val="clear" w:color="auto" w:fill="auto"/>
        <w:spacing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Продолжительность симптомов при перекручивании яичка меньше, чем при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перекруте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гидатиды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Морганьи</w:t>
      </w:r>
      <w:proofErr w:type="spellEnd"/>
      <w:r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 и остром эпидидимите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. При остром эпидидимите пальпируется напряженный, болезненный придаток яичка, в то время как при перекручивании яичка  чаще пальпируется увеличенное, болезненное яичко. При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перекруте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гидатиды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</w:t>
      </w:r>
      <w:proofErr w:type="spell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Морганьи</w:t>
      </w:r>
      <w:proofErr w:type="spell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отмечают изолированную болезненность верхнего полюса яичка. (С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,3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)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FA0DCD">
        <w:rPr>
          <w:color w:val="000000"/>
          <w:szCs w:val="28"/>
          <w:shd w:val="clear" w:color="auto" w:fill="FFFFFF"/>
        </w:rPr>
        <w:t xml:space="preserve">Патологическое расположение яичка при перекручивании яичка нагляднее, чем при эпидидимите. Лихорадка при эпидидимите развивается часто, а при перекручивании яичка ее может не быть. Классический симптом «голубой точки» выявляется при </w:t>
      </w:r>
      <w:proofErr w:type="spellStart"/>
      <w:r w:rsidRPr="00FA0DCD">
        <w:rPr>
          <w:color w:val="000000"/>
          <w:szCs w:val="28"/>
          <w:shd w:val="clear" w:color="auto" w:fill="FFFFFF"/>
        </w:rPr>
        <w:t>перекруте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A0DCD">
        <w:rPr>
          <w:color w:val="000000"/>
          <w:szCs w:val="28"/>
          <w:shd w:val="clear" w:color="auto" w:fill="FFFFFF"/>
        </w:rPr>
        <w:t>гидатиды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A0DCD">
        <w:rPr>
          <w:color w:val="000000"/>
          <w:szCs w:val="28"/>
          <w:shd w:val="clear" w:color="auto" w:fill="FFFFFF"/>
        </w:rPr>
        <w:t>Морганьи</w:t>
      </w:r>
      <w:proofErr w:type="spellEnd"/>
      <w:proofErr w:type="gramStart"/>
      <w:r w:rsidRPr="00FA0DCD">
        <w:rPr>
          <w:color w:val="000000"/>
          <w:szCs w:val="28"/>
          <w:shd w:val="clear" w:color="auto" w:fill="FFFFFF"/>
        </w:rPr>
        <w:t xml:space="preserve"> </w:t>
      </w:r>
      <w:r w:rsidRPr="00FA0DCD">
        <w:rPr>
          <w:szCs w:val="28"/>
          <w:shd w:val="clear" w:color="auto" w:fill="FFFFFF"/>
        </w:rPr>
        <w:t>.</w:t>
      </w:r>
      <w:proofErr w:type="gramEnd"/>
      <w:r w:rsidRPr="00FA0DCD">
        <w:rPr>
          <w:szCs w:val="28"/>
        </w:rPr>
        <w:t xml:space="preserve"> (</w:t>
      </w:r>
      <w:r>
        <w:rPr>
          <w:szCs w:val="28"/>
        </w:rPr>
        <w:t>С,3</w:t>
      </w:r>
      <w:r w:rsidRPr="00FA0DCD">
        <w:rPr>
          <w:szCs w:val="28"/>
        </w:rPr>
        <w:t>)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FA0DCD">
        <w:rPr>
          <w:color w:val="000000"/>
          <w:szCs w:val="28"/>
          <w:shd w:val="clear" w:color="auto" w:fill="FFFFFF"/>
        </w:rPr>
        <w:t xml:space="preserve">Определить причину острого поражения мошонки только по данным анамнеза и </w:t>
      </w:r>
      <w:proofErr w:type="spellStart"/>
      <w:r w:rsidRPr="00FA0DCD">
        <w:rPr>
          <w:color w:val="000000"/>
          <w:szCs w:val="28"/>
          <w:shd w:val="clear" w:color="auto" w:fill="FFFFFF"/>
        </w:rPr>
        <w:t>физикального</w:t>
      </w:r>
      <w:proofErr w:type="spellEnd"/>
      <w:r w:rsidRPr="00FA0DCD">
        <w:rPr>
          <w:color w:val="000000"/>
          <w:szCs w:val="28"/>
          <w:shd w:val="clear" w:color="auto" w:fill="FFFFFF"/>
        </w:rPr>
        <w:t xml:space="preserve"> обследования не всегда представляется возможным. (</w:t>
      </w:r>
      <w:r>
        <w:rPr>
          <w:color w:val="000000"/>
          <w:szCs w:val="28"/>
          <w:shd w:val="clear" w:color="auto" w:fill="FFFFFF"/>
        </w:rPr>
        <w:t>С,3</w:t>
      </w:r>
      <w:r w:rsidRPr="00FA0DCD">
        <w:rPr>
          <w:color w:val="000000"/>
          <w:szCs w:val="28"/>
          <w:shd w:val="clear" w:color="auto" w:fill="FFFFFF"/>
        </w:rPr>
        <w:t>)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rStyle w:val="BodyTextChar1"/>
          <w:b/>
          <w:color w:val="000000"/>
          <w:sz w:val="28"/>
          <w:szCs w:val="28"/>
        </w:rPr>
      </w:pPr>
    </w:p>
    <w:p w:rsidR="0088180B" w:rsidRPr="00AF3417" w:rsidRDefault="0088180B" w:rsidP="00890CE7">
      <w:pPr>
        <w:spacing w:after="0" w:line="360" w:lineRule="auto"/>
        <w:ind w:firstLine="708"/>
        <w:jc w:val="both"/>
        <w:rPr>
          <w:b/>
          <w:szCs w:val="28"/>
        </w:rPr>
      </w:pPr>
      <w:r w:rsidRPr="00FA0DCD">
        <w:rPr>
          <w:rStyle w:val="BodyTextChar1"/>
          <w:b/>
          <w:color w:val="000000"/>
          <w:sz w:val="28"/>
          <w:szCs w:val="28"/>
        </w:rPr>
        <w:t xml:space="preserve">Лечение на </w:t>
      </w:r>
      <w:proofErr w:type="spellStart"/>
      <w:r w:rsidRPr="00FA0DCD">
        <w:rPr>
          <w:rStyle w:val="BodyTextChar1"/>
          <w:b/>
          <w:color w:val="000000"/>
          <w:sz w:val="28"/>
          <w:szCs w:val="28"/>
        </w:rPr>
        <w:t>догоспитальном</w:t>
      </w:r>
      <w:proofErr w:type="spellEnd"/>
      <w:r w:rsidRPr="00FA0DCD">
        <w:rPr>
          <w:rStyle w:val="BodyTextChar1"/>
          <w:b/>
          <w:color w:val="000000"/>
          <w:sz w:val="28"/>
          <w:szCs w:val="28"/>
        </w:rPr>
        <w:t xml:space="preserve"> этапе</w:t>
      </w:r>
      <w:r>
        <w:rPr>
          <w:rStyle w:val="BodyTextChar1"/>
          <w:b/>
          <w:color w:val="000000"/>
          <w:sz w:val="28"/>
          <w:szCs w:val="28"/>
        </w:rPr>
        <w:t xml:space="preserve"> </w:t>
      </w:r>
      <w:r>
        <w:rPr>
          <w:b/>
          <w:bCs/>
          <w:kern w:val="36"/>
          <w:szCs w:val="28"/>
        </w:rPr>
        <w:t>(</w:t>
      </w:r>
      <w:r>
        <w:rPr>
          <w:b/>
          <w:bCs/>
          <w:kern w:val="36"/>
          <w:szCs w:val="28"/>
          <w:lang w:val="en-US"/>
        </w:rPr>
        <w:t>D</w:t>
      </w:r>
      <w:r w:rsidRPr="00AF3417">
        <w:rPr>
          <w:b/>
          <w:bCs/>
          <w:kern w:val="36"/>
          <w:szCs w:val="28"/>
        </w:rPr>
        <w:t>,4)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>Основная задача СМП при перекручивании яичка — экс</w:t>
      </w:r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тренная </w:t>
      </w:r>
      <w:r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>доставка</w:t>
      </w:r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больного в стационар. Следует вести мониторинг или контроль АД и ЧСС, обеспечить физический покой, локальную гипотермию, введение обезболивающих препаратов:</w:t>
      </w:r>
    </w:p>
    <w:p w:rsidR="0088180B" w:rsidRPr="00FA0DCD" w:rsidRDefault="0088180B" w:rsidP="00890CE7">
      <w:pPr>
        <w:pStyle w:val="20"/>
        <w:numPr>
          <w:ilvl w:val="0"/>
          <w:numId w:val="10"/>
        </w:numPr>
        <w:shd w:val="clear" w:color="auto" w:fill="auto"/>
        <w:autoSpaceDE w:val="0"/>
        <w:autoSpaceDN w:val="0"/>
        <w:adjustRightInd w:val="0"/>
        <w:spacing w:before="0" w:after="0" w:line="360" w:lineRule="auto"/>
        <w:ind w:right="360"/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Дети: 50% раствор </w:t>
      </w:r>
      <w:proofErr w:type="spellStart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>метамизола</w:t>
      </w:r>
      <w:proofErr w:type="spellEnd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натрия – 0,1 мл/год жизни внутримышечно;</w:t>
      </w:r>
    </w:p>
    <w:p w:rsidR="0088180B" w:rsidRPr="00FA0DCD" w:rsidRDefault="0088180B" w:rsidP="00890CE7">
      <w:pPr>
        <w:pStyle w:val="20"/>
        <w:numPr>
          <w:ilvl w:val="0"/>
          <w:numId w:val="10"/>
        </w:numPr>
        <w:shd w:val="clear" w:color="auto" w:fill="auto"/>
        <w:autoSpaceDE w:val="0"/>
        <w:autoSpaceDN w:val="0"/>
        <w:adjustRightInd w:val="0"/>
        <w:spacing w:before="0" w:after="0" w:line="360" w:lineRule="auto"/>
        <w:ind w:right="360"/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Взрослые: </w:t>
      </w:r>
      <w:proofErr w:type="spellStart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>Дротаверин</w:t>
      </w:r>
      <w:proofErr w:type="spellEnd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40 мг внутримышечно; </w:t>
      </w:r>
      <w:proofErr w:type="spellStart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>кеторолак</w:t>
      </w:r>
      <w:proofErr w:type="spellEnd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30 мг внутримышечно; </w:t>
      </w:r>
      <w:proofErr w:type="spellStart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>метамизол</w:t>
      </w:r>
      <w:proofErr w:type="spellEnd"/>
      <w:r w:rsidRPr="00FA0DCD">
        <w:rPr>
          <w:rStyle w:val="BodyTextCha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натрия 500 мг внутримышечно 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Показания к </w:t>
      </w: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доставке в стационар</w:t>
      </w:r>
    </w:p>
    <w:p w:rsidR="0088180B" w:rsidRPr="00FA0DCD" w:rsidRDefault="0088180B" w:rsidP="00890CE7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360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Остро возникшая боль («синдром острой мошонки») является показанием к экстренной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доставке в стационар</w:t>
      </w:r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Медицинская эвакуация осуществляется в положении лежа на носилках с приподнятым головным концом. Госпитализация должна быть осуществлена </w:t>
      </w:r>
      <w:proofErr w:type="gramStart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>в первые</w:t>
      </w:r>
      <w:proofErr w:type="gramEnd"/>
      <w:r w:rsidRPr="00FA0DC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часы от начала заболевания, чтобы избежать необратимых осложнений яичка пораженной стороны.</w:t>
      </w: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right="20" w:firstLine="0"/>
        <w:jc w:val="both"/>
        <w:rPr>
          <w:rStyle w:val="BodyTextChar1"/>
          <w:rFonts w:ascii="Times New Roman" w:hAnsi="Times New Roman"/>
          <w:b/>
          <w:color w:val="000000"/>
          <w:sz w:val="28"/>
          <w:szCs w:val="28"/>
        </w:rPr>
      </w:pPr>
    </w:p>
    <w:p w:rsidR="0088180B" w:rsidRPr="00FA0DCD" w:rsidRDefault="0088180B" w:rsidP="00FA0DCD">
      <w:pPr>
        <w:pStyle w:val="a3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BodyTextChar1"/>
          <w:rFonts w:ascii="Times New Roman" w:hAnsi="Times New Roman"/>
          <w:b/>
          <w:color w:val="000000"/>
          <w:sz w:val="28"/>
          <w:szCs w:val="28"/>
        </w:rPr>
      </w:pPr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>СтОСМП</w:t>
      </w:r>
      <w:proofErr w:type="spellEnd"/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Style w:val="BodyTextChar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0DCD">
        <w:rPr>
          <w:rFonts w:ascii="Times New Roman" w:hAnsi="Times New Roman"/>
          <w:b/>
          <w:bCs/>
          <w:kern w:val="36"/>
          <w:sz w:val="28"/>
          <w:szCs w:val="28"/>
        </w:rPr>
        <w:t xml:space="preserve">ПРИ </w:t>
      </w:r>
      <w:r w:rsidRPr="00FA0DCD">
        <w:rPr>
          <w:rFonts w:ascii="Times New Roman" w:hAnsi="Times New Roman"/>
          <w:b/>
          <w:sz w:val="28"/>
          <w:szCs w:val="28"/>
        </w:rPr>
        <w:t>ПЕРЕКРУЧИВАНИИ ЯИЧКА</w:t>
      </w: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right="20" w:firstLine="0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</w:p>
    <w:p w:rsidR="0088180B" w:rsidRPr="00FA0DCD" w:rsidRDefault="0088180B" w:rsidP="00890CE7">
      <w:pPr>
        <w:pStyle w:val="a3"/>
        <w:shd w:val="clear" w:color="auto" w:fill="auto"/>
        <w:suppressAutoHyphens/>
        <w:spacing w:after="0" w:line="360" w:lineRule="auto"/>
        <w:ind w:right="20" w:firstLine="0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ab/>
        <w:t xml:space="preserve">Все больные с признаками перекручивания яичка подлежат немедленному направлению в многопрофильные стационары скорой медицинской помощи, где круглосуточно обеспечивается дежурная урологическая служба. Для уточнения диагноза по рекомендации </w:t>
      </w:r>
      <w:proofErr w:type="gramStart"/>
      <w:r>
        <w:rPr>
          <w:rStyle w:val="BodyTextChar1"/>
          <w:rFonts w:ascii="Times New Roman" w:hAnsi="Times New Roman"/>
          <w:color w:val="000000"/>
          <w:sz w:val="28"/>
          <w:szCs w:val="28"/>
        </w:rPr>
        <w:t>врача-</w:t>
      </w: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>уролога</w:t>
      </w:r>
      <w:proofErr w:type="gramEnd"/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возможно потребуется выполнение </w:t>
      </w:r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>допплеровского УЗИ</w:t>
      </w: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или </w:t>
      </w:r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lastRenderedPageBreak/>
        <w:t xml:space="preserve">динамической МРТ с </w:t>
      </w:r>
      <w:proofErr w:type="spellStart"/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>контрастированием</w:t>
      </w:r>
      <w:proofErr w:type="spellEnd"/>
      <w:r w:rsidRPr="00FA0DCD">
        <w:rPr>
          <w:rStyle w:val="BodyTextChar1"/>
          <w:rFonts w:ascii="Times New Roman" w:hAnsi="Times New Roman"/>
          <w:b/>
          <w:color w:val="000000"/>
          <w:sz w:val="28"/>
          <w:szCs w:val="28"/>
        </w:rPr>
        <w:t>.</w:t>
      </w: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Все пациенты с признаками «острой мошонки» должны быть осмотрены </w:t>
      </w:r>
      <w:r>
        <w:rPr>
          <w:rStyle w:val="BodyTextChar1"/>
          <w:rFonts w:ascii="Times New Roman" w:hAnsi="Times New Roman"/>
          <w:color w:val="000000"/>
          <w:sz w:val="28"/>
          <w:szCs w:val="28"/>
        </w:rPr>
        <w:t>врачом-</w:t>
      </w:r>
      <w:r w:rsidRPr="00FA0DCD">
        <w:rPr>
          <w:rStyle w:val="BodyTextChar1"/>
          <w:rFonts w:ascii="Times New Roman" w:hAnsi="Times New Roman"/>
          <w:color w:val="000000"/>
          <w:sz w:val="28"/>
          <w:szCs w:val="28"/>
        </w:rPr>
        <w:t>урологом.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FA0DCD">
        <w:rPr>
          <w:color w:val="000000"/>
          <w:szCs w:val="28"/>
        </w:rPr>
        <w:t>При УЗИ архитектоника яичка и его придатка видна хорошо, опытный врач может получить свидетельство наличия или отсутствия кровотока в яичке.</w:t>
      </w:r>
      <w:r w:rsidRPr="00FA0DCD">
        <w:rPr>
          <w:szCs w:val="28"/>
        </w:rPr>
        <w:t xml:space="preserve"> </w:t>
      </w:r>
      <w:proofErr w:type="spellStart"/>
      <w:r w:rsidRPr="00FA0DCD">
        <w:rPr>
          <w:color w:val="000000"/>
          <w:szCs w:val="28"/>
        </w:rPr>
        <w:t>Эхографически</w:t>
      </w:r>
      <w:proofErr w:type="spellEnd"/>
      <w:r w:rsidRPr="00FA0DCD">
        <w:rPr>
          <w:color w:val="000000"/>
          <w:szCs w:val="28"/>
        </w:rPr>
        <w:t xml:space="preserve"> </w:t>
      </w:r>
      <w:proofErr w:type="spellStart"/>
      <w:r w:rsidRPr="00FA0DCD">
        <w:rPr>
          <w:color w:val="000000"/>
          <w:szCs w:val="28"/>
        </w:rPr>
        <w:t>перекрут</w:t>
      </w:r>
      <w:proofErr w:type="spellEnd"/>
      <w:r w:rsidRPr="00FA0DCD">
        <w:rPr>
          <w:color w:val="000000"/>
          <w:szCs w:val="28"/>
        </w:rPr>
        <w:t xml:space="preserve"> яичка характеризуется </w:t>
      </w:r>
      <w:proofErr w:type="spellStart"/>
      <w:r w:rsidRPr="00FA0DCD">
        <w:rPr>
          <w:color w:val="000000"/>
          <w:szCs w:val="28"/>
        </w:rPr>
        <w:t>негомогенностью</w:t>
      </w:r>
      <w:proofErr w:type="spellEnd"/>
      <w:r w:rsidRPr="00FA0DCD">
        <w:rPr>
          <w:color w:val="000000"/>
          <w:szCs w:val="28"/>
        </w:rPr>
        <w:t xml:space="preserve"> </w:t>
      </w:r>
      <w:r w:rsidRPr="00FA0DCD">
        <w:rPr>
          <w:rStyle w:val="8pt"/>
          <w:rFonts w:ascii="Times New Roman" w:hAnsi="Times New Roman" w:cs="Times New Roman"/>
          <w:spacing w:val="0"/>
          <w:sz w:val="28"/>
          <w:szCs w:val="28"/>
        </w:rPr>
        <w:t xml:space="preserve">изображения </w:t>
      </w:r>
      <w:r w:rsidRPr="00FA0DCD">
        <w:rPr>
          <w:color w:val="000000"/>
          <w:szCs w:val="28"/>
        </w:rPr>
        <w:t xml:space="preserve">паренхимы с беспорядочным чередованием </w:t>
      </w:r>
      <w:proofErr w:type="spellStart"/>
      <w:r w:rsidRPr="00FA0DCD">
        <w:rPr>
          <w:color w:val="000000"/>
          <w:szCs w:val="28"/>
        </w:rPr>
        <w:t>гипе</w:t>
      </w:r>
      <w:proofErr w:type="gramStart"/>
      <w:r w:rsidRPr="00FA0DCD">
        <w:rPr>
          <w:color w:val="000000"/>
          <w:szCs w:val="28"/>
        </w:rPr>
        <w:t>р</w:t>
      </w:r>
      <w:proofErr w:type="spellEnd"/>
      <w:r w:rsidRPr="00FA0DCD">
        <w:rPr>
          <w:color w:val="000000"/>
          <w:szCs w:val="28"/>
        </w:rPr>
        <w:t>-</w:t>
      </w:r>
      <w:proofErr w:type="gramEnd"/>
      <w:r w:rsidRPr="00FA0DCD">
        <w:rPr>
          <w:color w:val="000000"/>
          <w:szCs w:val="28"/>
        </w:rPr>
        <w:t xml:space="preserve"> и </w:t>
      </w:r>
      <w:proofErr w:type="spellStart"/>
      <w:r w:rsidRPr="00FA0DCD">
        <w:rPr>
          <w:color w:val="000000"/>
          <w:szCs w:val="28"/>
        </w:rPr>
        <w:t>гипоэхогенных</w:t>
      </w:r>
      <w:proofErr w:type="spellEnd"/>
      <w:r w:rsidRPr="00FA0DCD">
        <w:rPr>
          <w:color w:val="000000"/>
          <w:szCs w:val="28"/>
        </w:rPr>
        <w:t xml:space="preserve"> </w:t>
      </w:r>
      <w:r w:rsidRPr="00FA0DCD">
        <w:rPr>
          <w:rStyle w:val="8pt"/>
          <w:rFonts w:ascii="Times New Roman" w:hAnsi="Times New Roman" w:cs="Times New Roman"/>
          <w:spacing w:val="0"/>
          <w:sz w:val="28"/>
          <w:szCs w:val="28"/>
        </w:rPr>
        <w:t xml:space="preserve">участков, </w:t>
      </w:r>
      <w:r w:rsidRPr="00FA0DCD">
        <w:rPr>
          <w:color w:val="000000"/>
          <w:szCs w:val="28"/>
        </w:rPr>
        <w:t xml:space="preserve">утолщением покровных тканей мошонки, отёчным </w:t>
      </w:r>
      <w:proofErr w:type="spellStart"/>
      <w:r w:rsidRPr="00FA0DCD">
        <w:rPr>
          <w:color w:val="000000"/>
          <w:szCs w:val="28"/>
        </w:rPr>
        <w:t>гиперэхогенным</w:t>
      </w:r>
      <w:proofErr w:type="spellEnd"/>
      <w:r w:rsidRPr="00FA0DCD">
        <w:rPr>
          <w:color w:val="000000"/>
          <w:szCs w:val="28"/>
        </w:rPr>
        <w:t xml:space="preserve"> </w:t>
      </w:r>
      <w:r w:rsidRPr="00FA0DCD">
        <w:rPr>
          <w:rStyle w:val="8pt"/>
          <w:rFonts w:ascii="Times New Roman" w:hAnsi="Times New Roman" w:cs="Times New Roman"/>
          <w:spacing w:val="0"/>
          <w:sz w:val="28"/>
          <w:szCs w:val="28"/>
        </w:rPr>
        <w:t xml:space="preserve">придатком, </w:t>
      </w:r>
      <w:r w:rsidRPr="00FA0DCD">
        <w:rPr>
          <w:color w:val="000000"/>
          <w:szCs w:val="28"/>
        </w:rPr>
        <w:t xml:space="preserve">небольшим объёмом </w:t>
      </w:r>
      <w:proofErr w:type="spellStart"/>
      <w:r w:rsidRPr="00FA0DCD">
        <w:rPr>
          <w:color w:val="000000"/>
          <w:szCs w:val="28"/>
        </w:rPr>
        <w:t>гидроцеле</w:t>
      </w:r>
      <w:proofErr w:type="spellEnd"/>
      <w:r w:rsidRPr="00FA0DCD">
        <w:rPr>
          <w:color w:val="000000"/>
          <w:szCs w:val="28"/>
        </w:rPr>
        <w:t xml:space="preserve">. Необходимо применение тканевого (энергетического) допплеровского картирования. Исследование необходимо проводить симметрично, чтобы выявить минимальные изменения, как, например, при неполном </w:t>
      </w:r>
      <w:proofErr w:type="spellStart"/>
      <w:r w:rsidRPr="00FA0DCD">
        <w:rPr>
          <w:color w:val="000000"/>
          <w:szCs w:val="28"/>
        </w:rPr>
        <w:t>перекруте</w:t>
      </w:r>
      <w:proofErr w:type="spellEnd"/>
      <w:r w:rsidRPr="00FA0DCD">
        <w:rPr>
          <w:color w:val="000000"/>
          <w:szCs w:val="28"/>
        </w:rPr>
        <w:t xml:space="preserve"> или самопроизвольном разрешении. В поражённом яичке кровоток обедняется или даже полностью не определяется (при воспалении кровоток усиливается). Самопроизвольное устранение перекручивания приводит к реактивному усилению кровотока,</w:t>
      </w:r>
      <w:r w:rsidRPr="00FA0DCD">
        <w:rPr>
          <w:rStyle w:val="7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A0DCD">
        <w:rPr>
          <w:color w:val="000000"/>
          <w:szCs w:val="28"/>
        </w:rPr>
        <w:t>чётко видно по сравнению с предыдущими исследованиями.</w:t>
      </w:r>
    </w:p>
    <w:p w:rsidR="0088180B" w:rsidRPr="00FA0DCD" w:rsidRDefault="0088180B" w:rsidP="004466CE">
      <w:pPr>
        <w:pStyle w:val="20"/>
        <w:shd w:val="clear" w:color="auto" w:fill="auto"/>
        <w:autoSpaceDE w:val="0"/>
        <w:autoSpaceDN w:val="0"/>
        <w:adjustRightInd w:val="0"/>
        <w:spacing w:before="0" w:after="0" w:line="360" w:lineRule="auto"/>
        <w:ind w:right="-1" w:firstLine="708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A0DCD">
        <w:rPr>
          <w:rFonts w:ascii="Times New Roman" w:hAnsi="Times New Roman" w:cs="Times New Roman"/>
          <w:spacing w:val="0"/>
          <w:sz w:val="28"/>
          <w:szCs w:val="28"/>
        </w:rPr>
        <w:t>Чувствительность УЗИ для диагностики перекручивания яичка составляет 63-100%, специфичность 97-100%, положительное прогностическое значение 100%, отрицательное прогностическое значение – 97,5% (С</w:t>
      </w:r>
      <w:r w:rsidR="008873A1" w:rsidRPr="00FA0DCD">
        <w:rPr>
          <w:rFonts w:ascii="Times New Roman" w:hAnsi="Times New Roman" w:cs="Times New Roman"/>
          <w:spacing w:val="0"/>
          <w:sz w:val="28"/>
          <w:szCs w:val="28"/>
        </w:rPr>
        <w:t>;3</w:t>
      </w:r>
      <w:r w:rsidRPr="00FA0DCD">
        <w:rPr>
          <w:rFonts w:ascii="Times New Roman" w:hAnsi="Times New Roman" w:cs="Times New Roman"/>
          <w:spacing w:val="0"/>
          <w:sz w:val="28"/>
          <w:szCs w:val="28"/>
        </w:rPr>
        <w:t>)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szCs w:val="28"/>
        </w:rPr>
      </w:pPr>
      <w:r w:rsidRPr="00FA0DCD">
        <w:rPr>
          <w:szCs w:val="28"/>
        </w:rPr>
        <w:t xml:space="preserve">При </w:t>
      </w:r>
      <w:proofErr w:type="gramStart"/>
      <w:r w:rsidRPr="00FA0DCD">
        <w:rPr>
          <w:szCs w:val="28"/>
        </w:rPr>
        <w:t>динамическом</w:t>
      </w:r>
      <w:proofErr w:type="gramEnd"/>
      <w:r w:rsidRPr="00FA0DCD">
        <w:rPr>
          <w:szCs w:val="28"/>
        </w:rPr>
        <w:t xml:space="preserve"> МРТ с </w:t>
      </w:r>
      <w:proofErr w:type="spellStart"/>
      <w:r w:rsidRPr="00FA0DCD">
        <w:rPr>
          <w:szCs w:val="28"/>
        </w:rPr>
        <w:t>контрастированием</w:t>
      </w:r>
      <w:proofErr w:type="spellEnd"/>
      <w:r w:rsidRPr="00FA0DCD">
        <w:rPr>
          <w:szCs w:val="28"/>
        </w:rPr>
        <w:t xml:space="preserve"> здоровое яичко быстро накапливает контраст, в то время как на стороне </w:t>
      </w:r>
      <w:proofErr w:type="spellStart"/>
      <w:r w:rsidRPr="00FA0DCD">
        <w:rPr>
          <w:szCs w:val="28"/>
        </w:rPr>
        <w:t>перекрута</w:t>
      </w:r>
      <w:proofErr w:type="spellEnd"/>
      <w:r w:rsidRPr="00FA0DCD">
        <w:rPr>
          <w:szCs w:val="28"/>
        </w:rPr>
        <w:t xml:space="preserve"> накопления </w:t>
      </w:r>
      <w:proofErr w:type="spellStart"/>
      <w:r w:rsidRPr="00FA0DCD">
        <w:rPr>
          <w:szCs w:val="28"/>
        </w:rPr>
        <w:t>контрастого</w:t>
      </w:r>
      <w:proofErr w:type="spellEnd"/>
      <w:r w:rsidRPr="00FA0DCD">
        <w:rPr>
          <w:szCs w:val="28"/>
        </w:rPr>
        <w:t xml:space="preserve"> вещества практически не происходит. Перекручивание аппендикса яичка (</w:t>
      </w:r>
      <w:proofErr w:type="spellStart"/>
      <w:r w:rsidRPr="00FA0DCD">
        <w:rPr>
          <w:szCs w:val="28"/>
        </w:rPr>
        <w:t>гидатиды</w:t>
      </w:r>
      <w:proofErr w:type="spellEnd"/>
      <w:r w:rsidRPr="00FA0DCD">
        <w:rPr>
          <w:szCs w:val="28"/>
        </w:rPr>
        <w:t xml:space="preserve"> </w:t>
      </w:r>
      <w:proofErr w:type="spellStart"/>
      <w:r w:rsidRPr="00FA0DCD">
        <w:rPr>
          <w:szCs w:val="28"/>
        </w:rPr>
        <w:t>Морганьи</w:t>
      </w:r>
      <w:proofErr w:type="spellEnd"/>
      <w:r w:rsidRPr="00FA0DCD">
        <w:rPr>
          <w:szCs w:val="28"/>
        </w:rPr>
        <w:t xml:space="preserve">) также может быть выявлено с применением динамического МРТ с </w:t>
      </w:r>
      <w:proofErr w:type="spellStart"/>
      <w:r w:rsidRPr="00FA0DCD">
        <w:rPr>
          <w:szCs w:val="28"/>
        </w:rPr>
        <w:t>контрастированием</w:t>
      </w:r>
      <w:proofErr w:type="spellEnd"/>
      <w:r w:rsidRPr="00FA0DCD">
        <w:rPr>
          <w:szCs w:val="28"/>
        </w:rPr>
        <w:t>. Чувствительность метода достигает 100% (</w:t>
      </w:r>
      <w:r>
        <w:rPr>
          <w:szCs w:val="28"/>
        </w:rPr>
        <w:t>С</w:t>
      </w:r>
      <w:r w:rsidR="008873A1">
        <w:rPr>
          <w:szCs w:val="28"/>
        </w:rPr>
        <w:t>;</w:t>
      </w:r>
      <w:r>
        <w:rPr>
          <w:szCs w:val="28"/>
        </w:rPr>
        <w:t>3</w:t>
      </w:r>
      <w:r w:rsidRPr="00FA0DCD">
        <w:rPr>
          <w:szCs w:val="28"/>
        </w:rPr>
        <w:t>)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szCs w:val="28"/>
        </w:rPr>
      </w:pPr>
      <w:r w:rsidRPr="00FA0DCD">
        <w:rPr>
          <w:szCs w:val="28"/>
        </w:rPr>
        <w:t xml:space="preserve">У 2-3% больных перекручивание можно ликвидировать </w:t>
      </w:r>
      <w:proofErr w:type="gramStart"/>
      <w:r w:rsidRPr="00FA0DCD">
        <w:rPr>
          <w:szCs w:val="28"/>
        </w:rPr>
        <w:t>в первые</w:t>
      </w:r>
      <w:proofErr w:type="gramEnd"/>
      <w:r w:rsidRPr="00FA0DCD">
        <w:rPr>
          <w:szCs w:val="28"/>
        </w:rPr>
        <w:t xml:space="preserve"> часы заболевания, осуществив наружную ручную </w:t>
      </w:r>
      <w:proofErr w:type="spellStart"/>
      <w:r w:rsidRPr="00FA0DCD">
        <w:rPr>
          <w:szCs w:val="28"/>
        </w:rPr>
        <w:t>деторсию</w:t>
      </w:r>
      <w:proofErr w:type="spellEnd"/>
      <w:r w:rsidRPr="00FA0DCD">
        <w:rPr>
          <w:szCs w:val="28"/>
        </w:rPr>
        <w:t xml:space="preserve">. Оперативное лечение. Все пациенты с подозрением на перекручивание яичка должны быть в экстренном порядке осмотрены </w:t>
      </w:r>
      <w:r>
        <w:rPr>
          <w:szCs w:val="28"/>
        </w:rPr>
        <w:t>врачом-</w:t>
      </w:r>
      <w:r w:rsidRPr="00FA0DCD">
        <w:rPr>
          <w:szCs w:val="28"/>
        </w:rPr>
        <w:t xml:space="preserve">урологом в условиях </w:t>
      </w:r>
      <w:proofErr w:type="spellStart"/>
      <w:r w:rsidRPr="00FA0DCD">
        <w:rPr>
          <w:szCs w:val="28"/>
        </w:rPr>
        <w:t>СтОСМП</w:t>
      </w:r>
      <w:proofErr w:type="spellEnd"/>
      <w:r w:rsidRPr="00FA0DCD">
        <w:rPr>
          <w:szCs w:val="28"/>
        </w:rPr>
        <w:t xml:space="preserve">. При </w:t>
      </w:r>
      <w:r w:rsidRPr="00FA0DCD">
        <w:rPr>
          <w:szCs w:val="28"/>
        </w:rPr>
        <w:lastRenderedPageBreak/>
        <w:t xml:space="preserve">подтверждении диагноза экстренная ревизия органов мошонки, </w:t>
      </w:r>
      <w:proofErr w:type="spellStart"/>
      <w:r w:rsidRPr="00FA0DCD">
        <w:rPr>
          <w:szCs w:val="28"/>
        </w:rPr>
        <w:t>деторсия</w:t>
      </w:r>
      <w:proofErr w:type="spellEnd"/>
      <w:r w:rsidRPr="00FA0DCD">
        <w:rPr>
          <w:szCs w:val="28"/>
        </w:rPr>
        <w:t xml:space="preserve"> яичка и </w:t>
      </w:r>
      <w:proofErr w:type="spellStart"/>
      <w:r w:rsidRPr="00FA0DCD">
        <w:rPr>
          <w:szCs w:val="28"/>
        </w:rPr>
        <w:t>орхипексия</w:t>
      </w:r>
      <w:proofErr w:type="spellEnd"/>
      <w:r w:rsidRPr="00FA0DCD">
        <w:rPr>
          <w:szCs w:val="28"/>
        </w:rPr>
        <w:t xml:space="preserve"> должны быть выполнены </w:t>
      </w:r>
      <w:proofErr w:type="gramStart"/>
      <w:r w:rsidRPr="00FA0DCD">
        <w:rPr>
          <w:szCs w:val="28"/>
        </w:rPr>
        <w:t>в первые</w:t>
      </w:r>
      <w:proofErr w:type="gramEnd"/>
      <w:r w:rsidRPr="00FA0DCD">
        <w:rPr>
          <w:szCs w:val="28"/>
        </w:rPr>
        <w:t xml:space="preserve"> 6 часов от начала заболевания, дабы предотвратить необратимые изменения в структуре яичка.</w:t>
      </w: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szCs w:val="28"/>
        </w:rPr>
      </w:pPr>
    </w:p>
    <w:p w:rsidR="0088180B" w:rsidRPr="00FA0DCD" w:rsidRDefault="0088180B" w:rsidP="00890CE7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FA0DCD">
        <w:rPr>
          <w:color w:val="000000"/>
          <w:szCs w:val="28"/>
        </w:rPr>
        <w:t>ЛИТЕРАТУРА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FA0DCD">
        <w:rPr>
          <w:i/>
          <w:sz w:val="28"/>
          <w:szCs w:val="28"/>
        </w:rPr>
        <w:t xml:space="preserve">Урология. Национальное руководство под редакцией Н.А. Лопаткина. Москва. </w:t>
      </w:r>
      <w:smartTag w:uri="urn:schemas-microsoft-com:office:smarttags" w:element="metricconverter">
        <w:smartTagPr>
          <w:attr w:name="ProductID" w:val="2010 г"/>
        </w:smartTagPr>
        <w:r w:rsidRPr="00FA0DCD">
          <w:rPr>
            <w:i/>
            <w:sz w:val="28"/>
            <w:szCs w:val="28"/>
          </w:rPr>
          <w:t>2009 г</w:t>
        </w:r>
      </w:smartTag>
      <w:r w:rsidRPr="00FA0DCD">
        <w:rPr>
          <w:i/>
          <w:sz w:val="28"/>
          <w:szCs w:val="28"/>
        </w:rPr>
        <w:t>.</w:t>
      </w:r>
      <w:r w:rsidRPr="00FA0DCD">
        <w:rPr>
          <w:i/>
          <w:sz w:val="28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010 г"/>
        </w:smartTagPr>
        <w:r w:rsidRPr="00FA0DCD">
          <w:rPr>
            <w:i/>
            <w:sz w:val="28"/>
            <w:szCs w:val="28"/>
            <w:lang w:val="en-US"/>
          </w:rPr>
          <w:t>1024 C</w:t>
        </w:r>
      </w:smartTag>
      <w:r w:rsidRPr="00FA0DCD">
        <w:rPr>
          <w:i/>
          <w:sz w:val="28"/>
          <w:szCs w:val="28"/>
          <w:lang w:val="en-US"/>
        </w:rPr>
        <w:t>.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FA0DCD">
        <w:rPr>
          <w:sz w:val="28"/>
          <w:szCs w:val="28"/>
          <w:lang w:val="en-US"/>
        </w:rPr>
        <w:t xml:space="preserve">S. </w:t>
      </w:r>
      <w:proofErr w:type="spellStart"/>
      <w:r w:rsidRPr="00FA0DCD">
        <w:rPr>
          <w:sz w:val="28"/>
          <w:szCs w:val="28"/>
          <w:lang w:val="en-US"/>
        </w:rPr>
        <w:t>Tekgül</w:t>
      </w:r>
      <w:proofErr w:type="spellEnd"/>
      <w:r w:rsidRPr="00FA0DCD">
        <w:rPr>
          <w:sz w:val="28"/>
          <w:szCs w:val="28"/>
          <w:lang w:val="en-US"/>
        </w:rPr>
        <w:t xml:space="preserve">, H. </w:t>
      </w:r>
      <w:proofErr w:type="spellStart"/>
      <w:r w:rsidRPr="00FA0DCD">
        <w:rPr>
          <w:sz w:val="28"/>
          <w:szCs w:val="28"/>
          <w:lang w:val="en-US"/>
        </w:rPr>
        <w:t>Riedmiller</w:t>
      </w:r>
      <w:proofErr w:type="spellEnd"/>
      <w:r w:rsidRPr="00FA0DCD">
        <w:rPr>
          <w:sz w:val="28"/>
          <w:szCs w:val="28"/>
          <w:lang w:val="en-US"/>
        </w:rPr>
        <w:t xml:space="preserve">, H.S. </w:t>
      </w:r>
      <w:proofErr w:type="spellStart"/>
      <w:r w:rsidRPr="00FA0DCD">
        <w:rPr>
          <w:sz w:val="28"/>
          <w:szCs w:val="28"/>
          <w:lang w:val="en-US"/>
        </w:rPr>
        <w:t>Dogan</w:t>
      </w:r>
      <w:proofErr w:type="spellEnd"/>
      <w:r w:rsidRPr="00FA0DCD">
        <w:rPr>
          <w:sz w:val="28"/>
          <w:szCs w:val="28"/>
          <w:lang w:val="en-US"/>
        </w:rPr>
        <w:t xml:space="preserve"> </w:t>
      </w:r>
      <w:r w:rsidRPr="00FA0DCD">
        <w:rPr>
          <w:i/>
          <w:sz w:val="28"/>
          <w:szCs w:val="28"/>
          <w:lang w:val="en-US"/>
        </w:rPr>
        <w:t xml:space="preserve">Guidelines on </w:t>
      </w:r>
      <w:proofErr w:type="spellStart"/>
      <w:r w:rsidRPr="00FA0DCD">
        <w:rPr>
          <w:i/>
          <w:sz w:val="28"/>
          <w:szCs w:val="28"/>
          <w:lang w:val="en-US"/>
        </w:rPr>
        <w:t>Paediatric</w:t>
      </w:r>
      <w:proofErr w:type="spellEnd"/>
      <w:r w:rsidRPr="00FA0DCD">
        <w:rPr>
          <w:i/>
          <w:sz w:val="28"/>
          <w:szCs w:val="28"/>
          <w:lang w:val="en-US"/>
        </w:rPr>
        <w:t xml:space="preserve"> Urology. European Association of Urology 2013.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FA0DCD">
        <w:rPr>
          <w:i/>
          <w:sz w:val="28"/>
          <w:szCs w:val="28"/>
        </w:rPr>
        <w:t xml:space="preserve">Приложение к приказу Департамента здравоохранения города Москвы от 16 апреля </w:t>
      </w:r>
      <w:smartTag w:uri="urn:schemas-microsoft-com:office:smarttags" w:element="metricconverter">
        <w:smartTagPr>
          <w:attr w:name="ProductID" w:val="2010 г"/>
        </w:smartTagPr>
        <w:r w:rsidRPr="00FA0DCD">
          <w:rPr>
            <w:i/>
            <w:sz w:val="28"/>
            <w:szCs w:val="28"/>
          </w:rPr>
          <w:t>2010 г</w:t>
        </w:r>
      </w:smartTag>
      <w:r w:rsidRPr="00FA0DCD">
        <w:rPr>
          <w:i/>
          <w:sz w:val="28"/>
          <w:szCs w:val="28"/>
        </w:rPr>
        <w:t>. N 598 «ОБ УТВЕРЖДЕНИИ ПОРЯДКА ДИАГНОСТИКИ И ЛЕЧЕНИЯ ОСТРЫХ ЗАБОЛЕВАНИЙ ОРГАНОВ МОЧЕПОЛОВОЙ СИСТЕМЫ В ЛЕЧЕБНО-ПРОФИЛАКТИЧЕСКИХ УЧРЕЖДЕНИЯХ»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F86E75">
        <w:rPr>
          <w:i/>
          <w:sz w:val="28"/>
          <w:szCs w:val="28"/>
          <w:lang w:val="de-DE"/>
        </w:rPr>
        <w:t xml:space="preserve">Leitlinie der Deutschen Gesellschaft für </w:t>
      </w:r>
      <w:proofErr w:type="spellStart"/>
      <w:r w:rsidRPr="00F86E75">
        <w:rPr>
          <w:i/>
          <w:sz w:val="28"/>
          <w:szCs w:val="28"/>
          <w:lang w:val="de-DE"/>
        </w:rPr>
        <w:t>Kinderchirurgi</w:t>
      </w:r>
      <w:proofErr w:type="spellEnd"/>
      <w:r w:rsidRPr="00F86E75">
        <w:rPr>
          <w:i/>
          <w:sz w:val="28"/>
          <w:szCs w:val="28"/>
          <w:lang w:val="de-DE"/>
        </w:rPr>
        <w:t xml:space="preserve">. </w:t>
      </w:r>
      <w:r w:rsidRPr="00FA0DCD">
        <w:rPr>
          <w:i/>
          <w:sz w:val="28"/>
          <w:szCs w:val="28"/>
        </w:rPr>
        <w:t>Руководство немецкого общества по детской хирургии.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FA0DCD">
        <w:rPr>
          <w:i/>
          <w:sz w:val="28"/>
          <w:szCs w:val="28"/>
        </w:rPr>
        <w:t>Руководство для врачей скорой медицинской помощи. 4-е издание. В.А. Михайлович, А.Г. Мирошниченко.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FA0DCD">
        <w:rPr>
          <w:i/>
          <w:sz w:val="28"/>
          <w:szCs w:val="28"/>
          <w:lang w:val="en-US"/>
        </w:rPr>
        <w:t>Campbell-Walsh Urology. 10</w:t>
      </w:r>
      <w:r w:rsidRPr="00FA0DCD">
        <w:rPr>
          <w:i/>
          <w:sz w:val="28"/>
          <w:szCs w:val="28"/>
          <w:vertAlign w:val="superscript"/>
          <w:lang w:val="en-US"/>
        </w:rPr>
        <w:t>th</w:t>
      </w:r>
      <w:r w:rsidRPr="00FA0DCD">
        <w:rPr>
          <w:i/>
          <w:sz w:val="28"/>
          <w:szCs w:val="28"/>
          <w:lang w:val="en-US"/>
        </w:rPr>
        <w:t xml:space="preserve"> edition. 2012.</w:t>
      </w:r>
    </w:p>
    <w:p w:rsidR="0088180B" w:rsidRPr="00FA0DCD" w:rsidRDefault="0088180B" w:rsidP="00890CE7">
      <w:pPr>
        <w:pStyle w:val="a5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r w:rsidRPr="00FA0DCD">
        <w:rPr>
          <w:i/>
          <w:sz w:val="28"/>
          <w:szCs w:val="28"/>
          <w:lang w:val="en-US"/>
        </w:rPr>
        <w:t>E.Makela</w:t>
      </w:r>
      <w:proofErr w:type="spellEnd"/>
      <w:r w:rsidRPr="00FA0DCD">
        <w:rPr>
          <w:i/>
          <w:sz w:val="28"/>
          <w:szCs w:val="28"/>
          <w:lang w:val="en-US"/>
        </w:rPr>
        <w:t xml:space="preserve">, </w:t>
      </w:r>
      <w:proofErr w:type="spellStart"/>
      <w:r w:rsidRPr="00FA0DCD">
        <w:rPr>
          <w:i/>
          <w:sz w:val="28"/>
          <w:szCs w:val="28"/>
          <w:lang w:val="en-US"/>
        </w:rPr>
        <w:t>T.Lahdes-Vasama</w:t>
      </w:r>
      <w:proofErr w:type="spellEnd"/>
      <w:r w:rsidRPr="00FA0DCD">
        <w:rPr>
          <w:i/>
          <w:sz w:val="28"/>
          <w:szCs w:val="28"/>
          <w:lang w:val="en-US"/>
        </w:rPr>
        <w:t xml:space="preserve">, </w:t>
      </w:r>
      <w:proofErr w:type="spellStart"/>
      <w:r w:rsidRPr="00FA0DCD">
        <w:rPr>
          <w:i/>
          <w:sz w:val="28"/>
          <w:szCs w:val="28"/>
          <w:lang w:val="en-US"/>
        </w:rPr>
        <w:t>P.Ryymin</w:t>
      </w:r>
      <w:proofErr w:type="spellEnd"/>
      <w:r w:rsidRPr="00FA0DCD">
        <w:rPr>
          <w:i/>
          <w:sz w:val="28"/>
          <w:szCs w:val="28"/>
          <w:lang w:val="en-US"/>
        </w:rPr>
        <w:t xml:space="preserve"> Magnetic resonance imaging of acute scrotum || Scandinavian Journal of Surgery, 2011 – V.100 – P.196-201</w:t>
      </w:r>
    </w:p>
    <w:p w:rsidR="0088180B" w:rsidRPr="00FA0DCD" w:rsidRDefault="0088180B" w:rsidP="00890CE7">
      <w:pPr>
        <w:pStyle w:val="a5"/>
        <w:spacing w:line="360" w:lineRule="auto"/>
        <w:jc w:val="both"/>
        <w:rPr>
          <w:i/>
          <w:sz w:val="28"/>
          <w:szCs w:val="28"/>
          <w:lang w:val="en-US"/>
        </w:rPr>
      </w:pPr>
    </w:p>
    <w:p w:rsidR="0088180B" w:rsidRPr="00FA0DCD" w:rsidRDefault="0088180B" w:rsidP="00890CE7">
      <w:pPr>
        <w:pStyle w:val="a5"/>
        <w:spacing w:line="360" w:lineRule="auto"/>
        <w:jc w:val="both"/>
        <w:rPr>
          <w:i/>
          <w:sz w:val="28"/>
          <w:szCs w:val="28"/>
          <w:lang w:val="en-US"/>
        </w:rPr>
      </w:pP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b/>
          <w:szCs w:val="28"/>
        </w:rPr>
      </w:pPr>
      <w:r w:rsidRPr="00FA0DCD">
        <w:rPr>
          <w:b/>
          <w:szCs w:val="28"/>
        </w:rPr>
        <w:t>Методология</w:t>
      </w: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szCs w:val="28"/>
          <w:u w:val="single"/>
        </w:rPr>
      </w:pPr>
      <w:r w:rsidRPr="00FA0DCD">
        <w:rPr>
          <w:szCs w:val="28"/>
          <w:u w:val="single"/>
        </w:rPr>
        <w:t>Методы, использованные для сбора / селекции доказательств, их описание:</w:t>
      </w: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szCs w:val="28"/>
        </w:rPr>
      </w:pPr>
      <w:r w:rsidRPr="00FA0DCD">
        <w:rPr>
          <w:szCs w:val="28"/>
        </w:rPr>
        <w:t xml:space="preserve">Поиск публикаций в электронных базах данных EMBASE, </w:t>
      </w:r>
      <w:r w:rsidRPr="00FA0DCD">
        <w:rPr>
          <w:szCs w:val="28"/>
          <w:lang w:val="en-US"/>
        </w:rPr>
        <w:t>MEDLINE</w:t>
      </w:r>
      <w:r w:rsidRPr="00FA0DCD">
        <w:rPr>
          <w:szCs w:val="28"/>
        </w:rPr>
        <w:t xml:space="preserve"> и </w:t>
      </w:r>
      <w:r w:rsidRPr="00FA0DCD">
        <w:rPr>
          <w:szCs w:val="28"/>
          <w:lang w:val="en-US"/>
        </w:rPr>
        <w:t>PUBMED</w:t>
      </w:r>
      <w:r w:rsidRPr="00FA0DCD">
        <w:rPr>
          <w:szCs w:val="28"/>
        </w:rPr>
        <w:t xml:space="preserve">. </w:t>
      </w: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szCs w:val="28"/>
          <w:u w:val="single"/>
        </w:rPr>
      </w:pPr>
      <w:r w:rsidRPr="00FA0DCD">
        <w:rPr>
          <w:szCs w:val="28"/>
          <w:u w:val="single"/>
        </w:rPr>
        <w:t>Методы, использованные для оценки качества и силы доказательств:</w:t>
      </w: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szCs w:val="28"/>
        </w:rPr>
      </w:pPr>
      <w:r w:rsidRPr="00FA0DCD">
        <w:rPr>
          <w:szCs w:val="28"/>
        </w:rPr>
        <w:lastRenderedPageBreak/>
        <w:t>- Консенсус экспертов</w:t>
      </w: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szCs w:val="28"/>
        </w:rPr>
      </w:pPr>
      <w:r w:rsidRPr="00FA0DCD">
        <w:rPr>
          <w:szCs w:val="28"/>
        </w:rPr>
        <w:t>- Оценка значимости в соответствии с рейтинговой схемой (схема прилагается)</w:t>
      </w:r>
    </w:p>
    <w:p w:rsidR="0088180B" w:rsidRPr="00FA0DCD" w:rsidRDefault="0088180B" w:rsidP="00890CE7">
      <w:pPr>
        <w:spacing w:after="0" w:line="360" w:lineRule="auto"/>
        <w:ind w:firstLine="709"/>
        <w:jc w:val="both"/>
        <w:rPr>
          <w:szCs w:val="28"/>
        </w:rPr>
      </w:pPr>
    </w:p>
    <w:p w:rsidR="0088180B" w:rsidRPr="004466CE" w:rsidRDefault="0088180B" w:rsidP="00890CE7">
      <w:pPr>
        <w:suppressAutoHyphens/>
        <w:spacing w:after="0" w:line="360" w:lineRule="auto"/>
        <w:ind w:firstLine="709"/>
        <w:jc w:val="both"/>
        <w:rPr>
          <w:rStyle w:val="a7"/>
          <w:b w:val="0"/>
          <w:szCs w:val="28"/>
        </w:rPr>
      </w:pPr>
      <w:r w:rsidRPr="004466CE">
        <w:rPr>
          <w:rStyle w:val="a7"/>
          <w:b w:val="0"/>
          <w:szCs w:val="28"/>
        </w:rPr>
        <w:t>Сила рекомендаций (А-</w:t>
      </w:r>
      <w:proofErr w:type="gramStart"/>
      <w:r w:rsidRPr="004466CE">
        <w:rPr>
          <w:rStyle w:val="a7"/>
          <w:b w:val="0"/>
          <w:szCs w:val="28"/>
          <w:lang w:val="en-US"/>
        </w:rPr>
        <w:t>D</w:t>
      </w:r>
      <w:proofErr w:type="gramEnd"/>
      <w:r w:rsidRPr="004466CE">
        <w:rPr>
          <w:rStyle w:val="a7"/>
          <w:b w:val="0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88180B" w:rsidRPr="004466CE" w:rsidRDefault="0088180B" w:rsidP="00890CE7">
      <w:pPr>
        <w:suppressAutoHyphens/>
        <w:spacing w:after="0" w:line="360" w:lineRule="auto"/>
        <w:ind w:firstLine="709"/>
        <w:jc w:val="both"/>
        <w:rPr>
          <w:rStyle w:val="a7"/>
          <w:b w:val="0"/>
          <w:szCs w:val="28"/>
        </w:rPr>
      </w:pPr>
      <w:r w:rsidRPr="004466CE">
        <w:rPr>
          <w:rStyle w:val="a7"/>
          <w:b w:val="0"/>
          <w:szCs w:val="28"/>
        </w:rPr>
        <w:t>Рейтинговая схема для оценки силы рекомендаций (схема 1)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31"/>
      </w:tblGrid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Уровни доказательств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Описание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1++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 w:firstLine="709"/>
              <w:jc w:val="both"/>
              <w:rPr>
                <w:szCs w:val="28"/>
              </w:rPr>
            </w:pPr>
            <w:proofErr w:type="spellStart"/>
            <w:proofErr w:type="gramStart"/>
            <w:r w:rsidRPr="00FA0DCD">
              <w:rPr>
                <w:szCs w:val="28"/>
              </w:rPr>
              <w:t>Мета-анализы</w:t>
            </w:r>
            <w:proofErr w:type="spellEnd"/>
            <w:proofErr w:type="gramEnd"/>
            <w:r w:rsidRPr="00FA0DCD">
              <w:rPr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FA0DCD">
              <w:rPr>
                <w:szCs w:val="28"/>
              </w:rPr>
              <w:t>рандомизированных</w:t>
            </w:r>
            <w:proofErr w:type="spellEnd"/>
            <w:r w:rsidRPr="00FA0DCD">
              <w:rPr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1+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 xml:space="preserve">Качественно </w:t>
            </w:r>
            <w:proofErr w:type="gramStart"/>
            <w:r w:rsidRPr="00FA0DCD">
              <w:rPr>
                <w:szCs w:val="28"/>
              </w:rPr>
              <w:t>проведенные</w:t>
            </w:r>
            <w:proofErr w:type="gramEnd"/>
            <w:r w:rsidRPr="00FA0DCD">
              <w:rPr>
                <w:szCs w:val="28"/>
              </w:rPr>
              <w:t xml:space="preserve"> </w:t>
            </w:r>
            <w:proofErr w:type="spellStart"/>
            <w:r w:rsidRPr="00FA0DCD">
              <w:rPr>
                <w:szCs w:val="28"/>
              </w:rPr>
              <w:t>мета-анализы</w:t>
            </w:r>
            <w:proofErr w:type="spellEnd"/>
            <w:r w:rsidRPr="00FA0DCD">
              <w:rPr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1-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proofErr w:type="spellStart"/>
            <w:r w:rsidRPr="00FA0DCD">
              <w:rPr>
                <w:szCs w:val="28"/>
              </w:rPr>
              <w:t>Мета-анализы</w:t>
            </w:r>
            <w:proofErr w:type="spellEnd"/>
            <w:r w:rsidRPr="00FA0DCD">
              <w:rPr>
                <w:szCs w:val="28"/>
              </w:rPr>
              <w:t xml:space="preserve">, </w:t>
            </w:r>
            <w:proofErr w:type="gramStart"/>
            <w:r w:rsidRPr="00FA0DCD">
              <w:rPr>
                <w:szCs w:val="28"/>
              </w:rPr>
              <w:t>систематические</w:t>
            </w:r>
            <w:proofErr w:type="gramEnd"/>
            <w:r w:rsidRPr="00FA0DCD">
              <w:rPr>
                <w:szCs w:val="28"/>
              </w:rPr>
              <w:t>, или РКИ с высоким риском систематических ошибок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2++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FA0DCD">
              <w:rPr>
                <w:szCs w:val="28"/>
              </w:rPr>
              <w:t>когортных</w:t>
            </w:r>
            <w:proofErr w:type="spellEnd"/>
            <w:r w:rsidRPr="00FA0DCD">
              <w:rPr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FA0DCD">
              <w:rPr>
                <w:szCs w:val="28"/>
              </w:rPr>
              <w:t>когортных</w:t>
            </w:r>
            <w:proofErr w:type="spellEnd"/>
            <w:r w:rsidRPr="00FA0DCD">
              <w:rPr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2+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FA0DCD">
              <w:rPr>
                <w:szCs w:val="28"/>
              </w:rPr>
              <w:t>когортные</w:t>
            </w:r>
            <w:proofErr w:type="spellEnd"/>
            <w:r w:rsidRPr="00FA0DCD">
              <w:rPr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lastRenderedPageBreak/>
              <w:t>2-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 xml:space="preserve">Исследования случай-контроль или </w:t>
            </w:r>
            <w:proofErr w:type="spellStart"/>
            <w:r w:rsidRPr="00FA0DCD">
              <w:rPr>
                <w:szCs w:val="28"/>
              </w:rPr>
              <w:t>когортные</w:t>
            </w:r>
            <w:proofErr w:type="spellEnd"/>
            <w:r w:rsidRPr="00FA0DCD">
              <w:rPr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3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88180B" w:rsidRPr="00FA0DCD" w:rsidTr="001568E2">
        <w:tc>
          <w:tcPr>
            <w:tcW w:w="1887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4</w:t>
            </w:r>
          </w:p>
        </w:tc>
        <w:tc>
          <w:tcPr>
            <w:tcW w:w="7331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Мнения экспертов</w:t>
            </w:r>
          </w:p>
        </w:tc>
      </w:tr>
    </w:tbl>
    <w:p w:rsidR="0088180B" w:rsidRPr="004466CE" w:rsidRDefault="0088180B" w:rsidP="00890CE7">
      <w:pPr>
        <w:suppressAutoHyphens/>
        <w:spacing w:after="0" w:line="360" w:lineRule="auto"/>
        <w:ind w:firstLine="709"/>
        <w:jc w:val="both"/>
        <w:rPr>
          <w:rStyle w:val="a7"/>
          <w:b w:val="0"/>
          <w:szCs w:val="28"/>
        </w:rPr>
      </w:pPr>
      <w:r w:rsidRPr="004466CE">
        <w:rPr>
          <w:rStyle w:val="a7"/>
          <w:b w:val="0"/>
          <w:szCs w:val="28"/>
        </w:rPr>
        <w:t>Рейтинговая схема для оценки силы рекомендаций (схема 2)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70"/>
      </w:tblGrid>
      <w:tr w:rsidR="0088180B" w:rsidRPr="00FA0DCD" w:rsidTr="001568E2">
        <w:tc>
          <w:tcPr>
            <w:tcW w:w="1648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Сила</w:t>
            </w:r>
          </w:p>
        </w:tc>
        <w:tc>
          <w:tcPr>
            <w:tcW w:w="7570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Описание</w:t>
            </w:r>
          </w:p>
        </w:tc>
      </w:tr>
      <w:tr w:rsidR="0088180B" w:rsidRPr="00FA0DCD" w:rsidTr="001568E2">
        <w:tc>
          <w:tcPr>
            <w:tcW w:w="1648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А</w:t>
            </w:r>
          </w:p>
        </w:tc>
        <w:tc>
          <w:tcPr>
            <w:tcW w:w="7570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88180B" w:rsidRPr="00FA0DCD" w:rsidTr="001568E2">
        <w:tc>
          <w:tcPr>
            <w:tcW w:w="1648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В</w:t>
            </w:r>
          </w:p>
        </w:tc>
        <w:tc>
          <w:tcPr>
            <w:tcW w:w="7570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88180B" w:rsidRPr="00FA0DCD" w:rsidTr="001568E2">
        <w:tc>
          <w:tcPr>
            <w:tcW w:w="1648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С</w:t>
            </w:r>
          </w:p>
        </w:tc>
        <w:tc>
          <w:tcPr>
            <w:tcW w:w="7570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88180B" w:rsidRPr="00FA0DCD" w:rsidTr="001568E2">
        <w:tc>
          <w:tcPr>
            <w:tcW w:w="1648" w:type="dxa"/>
          </w:tcPr>
          <w:p w:rsidR="0088180B" w:rsidRPr="00FA0DCD" w:rsidRDefault="0088180B" w:rsidP="00890CE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  <w:lang w:val="en-US"/>
              </w:rPr>
            </w:pPr>
            <w:r w:rsidRPr="00FA0DCD">
              <w:rPr>
                <w:szCs w:val="28"/>
                <w:lang w:val="en-US"/>
              </w:rPr>
              <w:t>D</w:t>
            </w:r>
          </w:p>
        </w:tc>
        <w:tc>
          <w:tcPr>
            <w:tcW w:w="7570" w:type="dxa"/>
          </w:tcPr>
          <w:p w:rsidR="0088180B" w:rsidRPr="00FA0DCD" w:rsidRDefault="0088180B" w:rsidP="00890CE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A0DCD">
              <w:rPr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88180B" w:rsidRPr="00FA0DCD" w:rsidRDefault="0088180B" w:rsidP="001479FB">
      <w:pPr>
        <w:suppressAutoHyphens/>
        <w:spacing w:after="0" w:line="360" w:lineRule="auto"/>
        <w:ind w:firstLine="567"/>
        <w:jc w:val="both"/>
        <w:rPr>
          <w:rStyle w:val="a7"/>
          <w:szCs w:val="28"/>
        </w:rPr>
      </w:pPr>
    </w:p>
    <w:sectPr w:rsidR="0088180B" w:rsidRPr="00FA0DCD" w:rsidSect="007C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F6D"/>
    <w:multiLevelType w:val="hybridMultilevel"/>
    <w:tmpl w:val="B38693E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E13FE3"/>
    <w:multiLevelType w:val="hybridMultilevel"/>
    <w:tmpl w:val="EAC8B4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EC4372"/>
    <w:multiLevelType w:val="hybridMultilevel"/>
    <w:tmpl w:val="63900228"/>
    <w:lvl w:ilvl="0" w:tplc="5658F65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B218CA"/>
    <w:multiLevelType w:val="hybridMultilevel"/>
    <w:tmpl w:val="90326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9767F0"/>
    <w:multiLevelType w:val="hybridMultilevel"/>
    <w:tmpl w:val="88AC98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853C47"/>
    <w:multiLevelType w:val="hybridMultilevel"/>
    <w:tmpl w:val="4B8A3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EB0C97"/>
    <w:multiLevelType w:val="hybridMultilevel"/>
    <w:tmpl w:val="96801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D4226"/>
    <w:multiLevelType w:val="hybridMultilevel"/>
    <w:tmpl w:val="B99E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30FBC"/>
    <w:multiLevelType w:val="hybridMultilevel"/>
    <w:tmpl w:val="8D626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3FB6927"/>
    <w:multiLevelType w:val="hybridMultilevel"/>
    <w:tmpl w:val="9054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26CF8"/>
    <w:multiLevelType w:val="hybridMultilevel"/>
    <w:tmpl w:val="8C88B2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256BF5"/>
    <w:multiLevelType w:val="hybridMultilevel"/>
    <w:tmpl w:val="DB9EDC8A"/>
    <w:lvl w:ilvl="0" w:tplc="5658F6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4B"/>
    <w:rsid w:val="00003914"/>
    <w:rsid w:val="00013667"/>
    <w:rsid w:val="00016553"/>
    <w:rsid w:val="00016E25"/>
    <w:rsid w:val="0002558F"/>
    <w:rsid w:val="000259D5"/>
    <w:rsid w:val="00030B56"/>
    <w:rsid w:val="0003165E"/>
    <w:rsid w:val="0003648A"/>
    <w:rsid w:val="0003752B"/>
    <w:rsid w:val="00042B37"/>
    <w:rsid w:val="00052E7A"/>
    <w:rsid w:val="00054854"/>
    <w:rsid w:val="00062CCC"/>
    <w:rsid w:val="0006482C"/>
    <w:rsid w:val="00065F2B"/>
    <w:rsid w:val="00071B1E"/>
    <w:rsid w:val="0007253F"/>
    <w:rsid w:val="000757A3"/>
    <w:rsid w:val="000768F4"/>
    <w:rsid w:val="00082A2D"/>
    <w:rsid w:val="00090CD3"/>
    <w:rsid w:val="000949A3"/>
    <w:rsid w:val="00094EA2"/>
    <w:rsid w:val="000A4174"/>
    <w:rsid w:val="000A7ED1"/>
    <w:rsid w:val="000B34F2"/>
    <w:rsid w:val="000B657D"/>
    <w:rsid w:val="000C046C"/>
    <w:rsid w:val="000C3932"/>
    <w:rsid w:val="000C3E87"/>
    <w:rsid w:val="000C5DD3"/>
    <w:rsid w:val="000C726A"/>
    <w:rsid w:val="000E0369"/>
    <w:rsid w:val="000E1A41"/>
    <w:rsid w:val="000E1F56"/>
    <w:rsid w:val="000E5C2D"/>
    <w:rsid w:val="00105ABE"/>
    <w:rsid w:val="00111AB6"/>
    <w:rsid w:val="0011705F"/>
    <w:rsid w:val="00120488"/>
    <w:rsid w:val="00121EFC"/>
    <w:rsid w:val="001279F7"/>
    <w:rsid w:val="00131EAD"/>
    <w:rsid w:val="00135E8A"/>
    <w:rsid w:val="00136E92"/>
    <w:rsid w:val="001479FB"/>
    <w:rsid w:val="00154EDF"/>
    <w:rsid w:val="001568E2"/>
    <w:rsid w:val="0016118E"/>
    <w:rsid w:val="00172202"/>
    <w:rsid w:val="00176C76"/>
    <w:rsid w:val="001837D1"/>
    <w:rsid w:val="00183F7E"/>
    <w:rsid w:val="00187743"/>
    <w:rsid w:val="001916B0"/>
    <w:rsid w:val="0019481E"/>
    <w:rsid w:val="0019651C"/>
    <w:rsid w:val="00196A40"/>
    <w:rsid w:val="001A0964"/>
    <w:rsid w:val="001A0E35"/>
    <w:rsid w:val="001A4359"/>
    <w:rsid w:val="001A4887"/>
    <w:rsid w:val="001A4D7D"/>
    <w:rsid w:val="001A5096"/>
    <w:rsid w:val="001A5871"/>
    <w:rsid w:val="001A5C67"/>
    <w:rsid w:val="001A720C"/>
    <w:rsid w:val="001A7C5A"/>
    <w:rsid w:val="001A7F77"/>
    <w:rsid w:val="001B5B62"/>
    <w:rsid w:val="001C615C"/>
    <w:rsid w:val="001C790D"/>
    <w:rsid w:val="001D3CF4"/>
    <w:rsid w:val="001D5BBC"/>
    <w:rsid w:val="001E4074"/>
    <w:rsid w:val="001E538E"/>
    <w:rsid w:val="001E644C"/>
    <w:rsid w:val="001E7171"/>
    <w:rsid w:val="001F148F"/>
    <w:rsid w:val="001F46AA"/>
    <w:rsid w:val="001F56EB"/>
    <w:rsid w:val="00200D56"/>
    <w:rsid w:val="002059CB"/>
    <w:rsid w:val="00207360"/>
    <w:rsid w:val="00210FBB"/>
    <w:rsid w:val="0022314A"/>
    <w:rsid w:val="00223E4B"/>
    <w:rsid w:val="002254A7"/>
    <w:rsid w:val="00225D9D"/>
    <w:rsid w:val="00232877"/>
    <w:rsid w:val="0024311A"/>
    <w:rsid w:val="002472C3"/>
    <w:rsid w:val="002528A2"/>
    <w:rsid w:val="00257A4B"/>
    <w:rsid w:val="00265028"/>
    <w:rsid w:val="002659EB"/>
    <w:rsid w:val="002702A3"/>
    <w:rsid w:val="002766F1"/>
    <w:rsid w:val="00277629"/>
    <w:rsid w:val="00286705"/>
    <w:rsid w:val="0029311A"/>
    <w:rsid w:val="002A0326"/>
    <w:rsid w:val="002B3467"/>
    <w:rsid w:val="002B74B9"/>
    <w:rsid w:val="002C21E4"/>
    <w:rsid w:val="002C2CB8"/>
    <w:rsid w:val="002C2F46"/>
    <w:rsid w:val="002C5E59"/>
    <w:rsid w:val="002D4327"/>
    <w:rsid w:val="002D6DF3"/>
    <w:rsid w:val="002D73DD"/>
    <w:rsid w:val="002E2026"/>
    <w:rsid w:val="002F1CA4"/>
    <w:rsid w:val="002F2D39"/>
    <w:rsid w:val="002F4601"/>
    <w:rsid w:val="002F541F"/>
    <w:rsid w:val="00310190"/>
    <w:rsid w:val="003106A8"/>
    <w:rsid w:val="003119D9"/>
    <w:rsid w:val="00320564"/>
    <w:rsid w:val="00322664"/>
    <w:rsid w:val="00323294"/>
    <w:rsid w:val="003258D0"/>
    <w:rsid w:val="00327D07"/>
    <w:rsid w:val="00330947"/>
    <w:rsid w:val="00334165"/>
    <w:rsid w:val="00335C57"/>
    <w:rsid w:val="00336D0E"/>
    <w:rsid w:val="00354719"/>
    <w:rsid w:val="003554F9"/>
    <w:rsid w:val="00365371"/>
    <w:rsid w:val="00367791"/>
    <w:rsid w:val="00367EF9"/>
    <w:rsid w:val="003709F7"/>
    <w:rsid w:val="00372917"/>
    <w:rsid w:val="003731BF"/>
    <w:rsid w:val="00375224"/>
    <w:rsid w:val="00375A61"/>
    <w:rsid w:val="003776E7"/>
    <w:rsid w:val="00380127"/>
    <w:rsid w:val="003840A1"/>
    <w:rsid w:val="00390F8C"/>
    <w:rsid w:val="003A06E0"/>
    <w:rsid w:val="003A34F7"/>
    <w:rsid w:val="003A41CE"/>
    <w:rsid w:val="003B7C60"/>
    <w:rsid w:val="003C70AA"/>
    <w:rsid w:val="003D480B"/>
    <w:rsid w:val="003E3616"/>
    <w:rsid w:val="003F34AA"/>
    <w:rsid w:val="003F4F4B"/>
    <w:rsid w:val="0040048E"/>
    <w:rsid w:val="0040576F"/>
    <w:rsid w:val="00410CE2"/>
    <w:rsid w:val="004129DE"/>
    <w:rsid w:val="00412F78"/>
    <w:rsid w:val="00424F92"/>
    <w:rsid w:val="00425EC0"/>
    <w:rsid w:val="004304C0"/>
    <w:rsid w:val="00430F0A"/>
    <w:rsid w:val="004314CB"/>
    <w:rsid w:val="00434247"/>
    <w:rsid w:val="00435876"/>
    <w:rsid w:val="004373BB"/>
    <w:rsid w:val="0043770F"/>
    <w:rsid w:val="00440822"/>
    <w:rsid w:val="004466CE"/>
    <w:rsid w:val="00447BFE"/>
    <w:rsid w:val="004642BA"/>
    <w:rsid w:val="00465093"/>
    <w:rsid w:val="0046605F"/>
    <w:rsid w:val="00473FD8"/>
    <w:rsid w:val="00493C52"/>
    <w:rsid w:val="00494BD7"/>
    <w:rsid w:val="00497D92"/>
    <w:rsid w:val="00497F81"/>
    <w:rsid w:val="004D1AB6"/>
    <w:rsid w:val="004D1BCD"/>
    <w:rsid w:val="004E0917"/>
    <w:rsid w:val="004E3449"/>
    <w:rsid w:val="0050328E"/>
    <w:rsid w:val="005038F2"/>
    <w:rsid w:val="0050421A"/>
    <w:rsid w:val="00512648"/>
    <w:rsid w:val="0051285A"/>
    <w:rsid w:val="005136B1"/>
    <w:rsid w:val="00523FEF"/>
    <w:rsid w:val="00526FC6"/>
    <w:rsid w:val="00527C07"/>
    <w:rsid w:val="00536DD8"/>
    <w:rsid w:val="00536E41"/>
    <w:rsid w:val="00542D61"/>
    <w:rsid w:val="00546148"/>
    <w:rsid w:val="00555537"/>
    <w:rsid w:val="00561DD9"/>
    <w:rsid w:val="00566AAF"/>
    <w:rsid w:val="00567CBF"/>
    <w:rsid w:val="00577E52"/>
    <w:rsid w:val="005834DF"/>
    <w:rsid w:val="005846EB"/>
    <w:rsid w:val="00586FA2"/>
    <w:rsid w:val="00587CDD"/>
    <w:rsid w:val="00592007"/>
    <w:rsid w:val="00596C53"/>
    <w:rsid w:val="005A042D"/>
    <w:rsid w:val="005B5E96"/>
    <w:rsid w:val="005B72FE"/>
    <w:rsid w:val="005C095A"/>
    <w:rsid w:val="005C7AB8"/>
    <w:rsid w:val="005D17DF"/>
    <w:rsid w:val="005D1CFC"/>
    <w:rsid w:val="005E01A0"/>
    <w:rsid w:val="005E337A"/>
    <w:rsid w:val="005F082B"/>
    <w:rsid w:val="005F5D66"/>
    <w:rsid w:val="0060246E"/>
    <w:rsid w:val="00603486"/>
    <w:rsid w:val="006047EB"/>
    <w:rsid w:val="006054C6"/>
    <w:rsid w:val="00606B47"/>
    <w:rsid w:val="0061267D"/>
    <w:rsid w:val="00613347"/>
    <w:rsid w:val="0061684F"/>
    <w:rsid w:val="00623304"/>
    <w:rsid w:val="00637200"/>
    <w:rsid w:val="0064008E"/>
    <w:rsid w:val="00641A69"/>
    <w:rsid w:val="00643EBA"/>
    <w:rsid w:val="00645D9D"/>
    <w:rsid w:val="006463BA"/>
    <w:rsid w:val="0065270A"/>
    <w:rsid w:val="0065335F"/>
    <w:rsid w:val="00656979"/>
    <w:rsid w:val="006604BB"/>
    <w:rsid w:val="0066248F"/>
    <w:rsid w:val="006701C6"/>
    <w:rsid w:val="00670460"/>
    <w:rsid w:val="006729DE"/>
    <w:rsid w:val="00674164"/>
    <w:rsid w:val="00683783"/>
    <w:rsid w:val="006874F5"/>
    <w:rsid w:val="00694448"/>
    <w:rsid w:val="00696A65"/>
    <w:rsid w:val="006A1755"/>
    <w:rsid w:val="006A400D"/>
    <w:rsid w:val="006A4B43"/>
    <w:rsid w:val="006B012D"/>
    <w:rsid w:val="006C0763"/>
    <w:rsid w:val="006C2175"/>
    <w:rsid w:val="006C5381"/>
    <w:rsid w:val="006C5A65"/>
    <w:rsid w:val="006C5B9A"/>
    <w:rsid w:val="006C65ED"/>
    <w:rsid w:val="006D5267"/>
    <w:rsid w:val="006D5D08"/>
    <w:rsid w:val="006E7143"/>
    <w:rsid w:val="006F1AD4"/>
    <w:rsid w:val="006F1E9C"/>
    <w:rsid w:val="006F7E54"/>
    <w:rsid w:val="00701535"/>
    <w:rsid w:val="00705CC2"/>
    <w:rsid w:val="00707545"/>
    <w:rsid w:val="00710811"/>
    <w:rsid w:val="00714CF7"/>
    <w:rsid w:val="00716455"/>
    <w:rsid w:val="00720E42"/>
    <w:rsid w:val="00721D43"/>
    <w:rsid w:val="00734A34"/>
    <w:rsid w:val="00736C01"/>
    <w:rsid w:val="007377DE"/>
    <w:rsid w:val="0074736B"/>
    <w:rsid w:val="00752986"/>
    <w:rsid w:val="00766FB5"/>
    <w:rsid w:val="00773743"/>
    <w:rsid w:val="0079000B"/>
    <w:rsid w:val="007937EC"/>
    <w:rsid w:val="00795ACD"/>
    <w:rsid w:val="007971B9"/>
    <w:rsid w:val="007976CC"/>
    <w:rsid w:val="007A2096"/>
    <w:rsid w:val="007A2F4F"/>
    <w:rsid w:val="007A59D9"/>
    <w:rsid w:val="007A5EBE"/>
    <w:rsid w:val="007A7141"/>
    <w:rsid w:val="007A7ECF"/>
    <w:rsid w:val="007B00D5"/>
    <w:rsid w:val="007B1AB0"/>
    <w:rsid w:val="007B3510"/>
    <w:rsid w:val="007C1707"/>
    <w:rsid w:val="007C2A52"/>
    <w:rsid w:val="007C6D8E"/>
    <w:rsid w:val="007C7144"/>
    <w:rsid w:val="007C7D6F"/>
    <w:rsid w:val="007D2FC3"/>
    <w:rsid w:val="007D6B89"/>
    <w:rsid w:val="007D7143"/>
    <w:rsid w:val="007D7646"/>
    <w:rsid w:val="007E381B"/>
    <w:rsid w:val="007E388C"/>
    <w:rsid w:val="007F1269"/>
    <w:rsid w:val="007F6C7F"/>
    <w:rsid w:val="0080345A"/>
    <w:rsid w:val="00804AF0"/>
    <w:rsid w:val="008071A2"/>
    <w:rsid w:val="0081041D"/>
    <w:rsid w:val="00813DBA"/>
    <w:rsid w:val="00814AB4"/>
    <w:rsid w:val="00816DB3"/>
    <w:rsid w:val="008170C5"/>
    <w:rsid w:val="00824361"/>
    <w:rsid w:val="0082505F"/>
    <w:rsid w:val="00831AFE"/>
    <w:rsid w:val="00831BCC"/>
    <w:rsid w:val="00840AF8"/>
    <w:rsid w:val="0084225A"/>
    <w:rsid w:val="00847A27"/>
    <w:rsid w:val="00850243"/>
    <w:rsid w:val="0085085E"/>
    <w:rsid w:val="00857FB7"/>
    <w:rsid w:val="00877D51"/>
    <w:rsid w:val="0088180B"/>
    <w:rsid w:val="0088691C"/>
    <w:rsid w:val="00886951"/>
    <w:rsid w:val="008873A1"/>
    <w:rsid w:val="00887C25"/>
    <w:rsid w:val="00887DA1"/>
    <w:rsid w:val="00890CE7"/>
    <w:rsid w:val="008A4277"/>
    <w:rsid w:val="008A4BD7"/>
    <w:rsid w:val="008B31A6"/>
    <w:rsid w:val="008B38CC"/>
    <w:rsid w:val="008B4931"/>
    <w:rsid w:val="008D6DE0"/>
    <w:rsid w:val="008F61EA"/>
    <w:rsid w:val="00904061"/>
    <w:rsid w:val="009142B3"/>
    <w:rsid w:val="009166E1"/>
    <w:rsid w:val="00917BD4"/>
    <w:rsid w:val="00925AB6"/>
    <w:rsid w:val="00933C4B"/>
    <w:rsid w:val="009403EB"/>
    <w:rsid w:val="0094334A"/>
    <w:rsid w:val="009443E0"/>
    <w:rsid w:val="009578D4"/>
    <w:rsid w:val="00962C00"/>
    <w:rsid w:val="009708B8"/>
    <w:rsid w:val="009735A9"/>
    <w:rsid w:val="00973CB3"/>
    <w:rsid w:val="0097508C"/>
    <w:rsid w:val="009861B6"/>
    <w:rsid w:val="0099206A"/>
    <w:rsid w:val="00993258"/>
    <w:rsid w:val="0099777F"/>
    <w:rsid w:val="009D410A"/>
    <w:rsid w:val="009E50C0"/>
    <w:rsid w:val="009E7EEF"/>
    <w:rsid w:val="009F4A80"/>
    <w:rsid w:val="00A03C09"/>
    <w:rsid w:val="00A047EB"/>
    <w:rsid w:val="00A10135"/>
    <w:rsid w:val="00A1250D"/>
    <w:rsid w:val="00A13DDD"/>
    <w:rsid w:val="00A14960"/>
    <w:rsid w:val="00A16834"/>
    <w:rsid w:val="00A22B54"/>
    <w:rsid w:val="00A2588E"/>
    <w:rsid w:val="00A258DD"/>
    <w:rsid w:val="00A344D1"/>
    <w:rsid w:val="00A35222"/>
    <w:rsid w:val="00A42511"/>
    <w:rsid w:val="00A5314E"/>
    <w:rsid w:val="00A634ED"/>
    <w:rsid w:val="00A7094E"/>
    <w:rsid w:val="00A73DD1"/>
    <w:rsid w:val="00A76349"/>
    <w:rsid w:val="00A81A9F"/>
    <w:rsid w:val="00A827F7"/>
    <w:rsid w:val="00A82D8D"/>
    <w:rsid w:val="00A84754"/>
    <w:rsid w:val="00A93137"/>
    <w:rsid w:val="00A9479A"/>
    <w:rsid w:val="00A95A38"/>
    <w:rsid w:val="00AA10A4"/>
    <w:rsid w:val="00AA23E4"/>
    <w:rsid w:val="00AA5F54"/>
    <w:rsid w:val="00AA75E0"/>
    <w:rsid w:val="00AA7E29"/>
    <w:rsid w:val="00AB63C8"/>
    <w:rsid w:val="00AC07D7"/>
    <w:rsid w:val="00AC51EF"/>
    <w:rsid w:val="00AC54A3"/>
    <w:rsid w:val="00AD1BC2"/>
    <w:rsid w:val="00AD3295"/>
    <w:rsid w:val="00AD668E"/>
    <w:rsid w:val="00AE1AE7"/>
    <w:rsid w:val="00AE49A9"/>
    <w:rsid w:val="00AE537C"/>
    <w:rsid w:val="00AE5ACD"/>
    <w:rsid w:val="00AF0354"/>
    <w:rsid w:val="00AF3417"/>
    <w:rsid w:val="00AF342A"/>
    <w:rsid w:val="00AF50B4"/>
    <w:rsid w:val="00AF6BF9"/>
    <w:rsid w:val="00B00519"/>
    <w:rsid w:val="00B00B59"/>
    <w:rsid w:val="00B00E5D"/>
    <w:rsid w:val="00B04ECD"/>
    <w:rsid w:val="00B06D7D"/>
    <w:rsid w:val="00B11201"/>
    <w:rsid w:val="00B162C3"/>
    <w:rsid w:val="00B1695E"/>
    <w:rsid w:val="00B23F26"/>
    <w:rsid w:val="00B261B9"/>
    <w:rsid w:val="00B27BD8"/>
    <w:rsid w:val="00B315DB"/>
    <w:rsid w:val="00B319B4"/>
    <w:rsid w:val="00B3703D"/>
    <w:rsid w:val="00B402EC"/>
    <w:rsid w:val="00B41036"/>
    <w:rsid w:val="00B4300E"/>
    <w:rsid w:val="00B43FB2"/>
    <w:rsid w:val="00B447F3"/>
    <w:rsid w:val="00B45653"/>
    <w:rsid w:val="00B4596F"/>
    <w:rsid w:val="00B4662E"/>
    <w:rsid w:val="00B46E03"/>
    <w:rsid w:val="00B47231"/>
    <w:rsid w:val="00B529CC"/>
    <w:rsid w:val="00B54D9B"/>
    <w:rsid w:val="00B6521F"/>
    <w:rsid w:val="00B70D97"/>
    <w:rsid w:val="00B776C6"/>
    <w:rsid w:val="00B81B0B"/>
    <w:rsid w:val="00B9526D"/>
    <w:rsid w:val="00BB30A3"/>
    <w:rsid w:val="00BB33E3"/>
    <w:rsid w:val="00BB39E7"/>
    <w:rsid w:val="00BC0C90"/>
    <w:rsid w:val="00BC5873"/>
    <w:rsid w:val="00BD3704"/>
    <w:rsid w:val="00BD7BA0"/>
    <w:rsid w:val="00BE06EE"/>
    <w:rsid w:val="00BE40E1"/>
    <w:rsid w:val="00BF77AC"/>
    <w:rsid w:val="00C07A2E"/>
    <w:rsid w:val="00C1393F"/>
    <w:rsid w:val="00C21905"/>
    <w:rsid w:val="00C22DEC"/>
    <w:rsid w:val="00C2491E"/>
    <w:rsid w:val="00C26538"/>
    <w:rsid w:val="00C278E9"/>
    <w:rsid w:val="00C31AE8"/>
    <w:rsid w:val="00C3396B"/>
    <w:rsid w:val="00C436E7"/>
    <w:rsid w:val="00C5461E"/>
    <w:rsid w:val="00C57D27"/>
    <w:rsid w:val="00C66A9B"/>
    <w:rsid w:val="00C743BD"/>
    <w:rsid w:val="00C8064F"/>
    <w:rsid w:val="00C82434"/>
    <w:rsid w:val="00C8250E"/>
    <w:rsid w:val="00C94C74"/>
    <w:rsid w:val="00CA7C65"/>
    <w:rsid w:val="00CB4562"/>
    <w:rsid w:val="00CC0008"/>
    <w:rsid w:val="00CC1AAF"/>
    <w:rsid w:val="00CC2D78"/>
    <w:rsid w:val="00CC3751"/>
    <w:rsid w:val="00CD094E"/>
    <w:rsid w:val="00CD1CCD"/>
    <w:rsid w:val="00CD308D"/>
    <w:rsid w:val="00CD5A49"/>
    <w:rsid w:val="00CD75CF"/>
    <w:rsid w:val="00CE2FBF"/>
    <w:rsid w:val="00CE7C58"/>
    <w:rsid w:val="00CF4500"/>
    <w:rsid w:val="00D03F00"/>
    <w:rsid w:val="00D10144"/>
    <w:rsid w:val="00D211CB"/>
    <w:rsid w:val="00D32805"/>
    <w:rsid w:val="00D33CF1"/>
    <w:rsid w:val="00D34557"/>
    <w:rsid w:val="00D373BD"/>
    <w:rsid w:val="00D51487"/>
    <w:rsid w:val="00D5525B"/>
    <w:rsid w:val="00D605B0"/>
    <w:rsid w:val="00D61859"/>
    <w:rsid w:val="00D626B9"/>
    <w:rsid w:val="00D6707A"/>
    <w:rsid w:val="00D7036E"/>
    <w:rsid w:val="00D711CC"/>
    <w:rsid w:val="00D726E0"/>
    <w:rsid w:val="00D77456"/>
    <w:rsid w:val="00D81A2D"/>
    <w:rsid w:val="00D83885"/>
    <w:rsid w:val="00D84021"/>
    <w:rsid w:val="00D84CAD"/>
    <w:rsid w:val="00D87874"/>
    <w:rsid w:val="00D9094D"/>
    <w:rsid w:val="00D90D5F"/>
    <w:rsid w:val="00D94ABB"/>
    <w:rsid w:val="00D9569B"/>
    <w:rsid w:val="00DA3E35"/>
    <w:rsid w:val="00DA6724"/>
    <w:rsid w:val="00DA6CAE"/>
    <w:rsid w:val="00DA7FB5"/>
    <w:rsid w:val="00DB2F8E"/>
    <w:rsid w:val="00DB6A7B"/>
    <w:rsid w:val="00DD14E7"/>
    <w:rsid w:val="00DD213D"/>
    <w:rsid w:val="00DE1BB2"/>
    <w:rsid w:val="00DE3167"/>
    <w:rsid w:val="00DF5C4B"/>
    <w:rsid w:val="00E01C46"/>
    <w:rsid w:val="00E03F8C"/>
    <w:rsid w:val="00E11C54"/>
    <w:rsid w:val="00E1204A"/>
    <w:rsid w:val="00E1377C"/>
    <w:rsid w:val="00E15DA6"/>
    <w:rsid w:val="00E216D7"/>
    <w:rsid w:val="00E3072B"/>
    <w:rsid w:val="00E318C3"/>
    <w:rsid w:val="00E3312C"/>
    <w:rsid w:val="00E37CE6"/>
    <w:rsid w:val="00E4456D"/>
    <w:rsid w:val="00E459BE"/>
    <w:rsid w:val="00E47264"/>
    <w:rsid w:val="00E55EEC"/>
    <w:rsid w:val="00E5692E"/>
    <w:rsid w:val="00E6738F"/>
    <w:rsid w:val="00E709DE"/>
    <w:rsid w:val="00E718B3"/>
    <w:rsid w:val="00E82705"/>
    <w:rsid w:val="00E85871"/>
    <w:rsid w:val="00E863AD"/>
    <w:rsid w:val="00E904F2"/>
    <w:rsid w:val="00E91958"/>
    <w:rsid w:val="00E9338E"/>
    <w:rsid w:val="00EA54A4"/>
    <w:rsid w:val="00EA5A37"/>
    <w:rsid w:val="00EA62C0"/>
    <w:rsid w:val="00EB088A"/>
    <w:rsid w:val="00EB2A9D"/>
    <w:rsid w:val="00EB318A"/>
    <w:rsid w:val="00EC6B8D"/>
    <w:rsid w:val="00ED404A"/>
    <w:rsid w:val="00ED452E"/>
    <w:rsid w:val="00ED4CB8"/>
    <w:rsid w:val="00ED757F"/>
    <w:rsid w:val="00EE1451"/>
    <w:rsid w:val="00EE28E3"/>
    <w:rsid w:val="00EE4F17"/>
    <w:rsid w:val="00EE6DAF"/>
    <w:rsid w:val="00EE7ADD"/>
    <w:rsid w:val="00EF281F"/>
    <w:rsid w:val="00F03BE1"/>
    <w:rsid w:val="00F17BA8"/>
    <w:rsid w:val="00F30BA4"/>
    <w:rsid w:val="00F41C08"/>
    <w:rsid w:val="00F46174"/>
    <w:rsid w:val="00F4637B"/>
    <w:rsid w:val="00F54FB8"/>
    <w:rsid w:val="00F651E6"/>
    <w:rsid w:val="00F6711F"/>
    <w:rsid w:val="00F77761"/>
    <w:rsid w:val="00F8180C"/>
    <w:rsid w:val="00F85702"/>
    <w:rsid w:val="00F86E75"/>
    <w:rsid w:val="00F913FE"/>
    <w:rsid w:val="00F918F4"/>
    <w:rsid w:val="00F95CD3"/>
    <w:rsid w:val="00FA0DCD"/>
    <w:rsid w:val="00FA2B1D"/>
    <w:rsid w:val="00FA31D4"/>
    <w:rsid w:val="00FA5B96"/>
    <w:rsid w:val="00FB0513"/>
    <w:rsid w:val="00FB1153"/>
    <w:rsid w:val="00FB20C5"/>
    <w:rsid w:val="00FB317A"/>
    <w:rsid w:val="00FB770F"/>
    <w:rsid w:val="00FC3C01"/>
    <w:rsid w:val="00FC50F9"/>
    <w:rsid w:val="00FF5A72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B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57A4B"/>
  </w:style>
  <w:style w:type="character" w:customStyle="1" w:styleId="BodyTextChar1">
    <w:name w:val="Body Text Char1"/>
    <w:uiPriority w:val="99"/>
    <w:locked/>
    <w:rsid w:val="00257A4B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257A4B"/>
    <w:pPr>
      <w:widowControl w:val="0"/>
      <w:shd w:val="clear" w:color="auto" w:fill="FFFFFF"/>
      <w:spacing w:after="780" w:line="216" w:lineRule="exact"/>
      <w:ind w:hanging="480"/>
    </w:pPr>
    <w:rPr>
      <w:rFonts w:ascii="Calibri" w:eastAsia="Calibri" w:hAnsi="Calibri"/>
      <w:sz w:val="19"/>
      <w:szCs w:val="19"/>
      <w:lang w:eastAsia="zh-CN"/>
    </w:rPr>
  </w:style>
  <w:style w:type="character" w:customStyle="1" w:styleId="BodyTextChar">
    <w:name w:val="Body Text Char"/>
    <w:basedOn w:val="a0"/>
    <w:link w:val="a3"/>
    <w:uiPriority w:val="99"/>
    <w:locked/>
    <w:rsid w:val="00BF77AC"/>
    <w:rPr>
      <w:rFonts w:ascii="Times New Roman" w:hAnsi="Times New Roman" w:cs="Times New Roman"/>
      <w:sz w:val="19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57A4B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257A4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BF77A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F77A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BF77AC"/>
    <w:rPr>
      <w:rFonts w:ascii="Lucida Sans Unicode" w:hAnsi="Lucida Sans Unicode" w:cs="Lucida Sans Unicode"/>
      <w:spacing w:val="-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77AC"/>
    <w:pPr>
      <w:widowControl w:val="0"/>
      <w:shd w:val="clear" w:color="auto" w:fill="FFFFFF"/>
      <w:spacing w:before="60" w:after="60" w:line="245" w:lineRule="exact"/>
      <w:ind w:hanging="220"/>
      <w:jc w:val="both"/>
    </w:pPr>
    <w:rPr>
      <w:rFonts w:ascii="Lucida Sans Unicode" w:eastAsia="Calibri" w:hAnsi="Lucida Sans Unicode" w:cs="Lucida Sans Unicode"/>
      <w:spacing w:val="-8"/>
      <w:sz w:val="17"/>
      <w:szCs w:val="17"/>
      <w:lang w:eastAsia="en-US"/>
    </w:rPr>
  </w:style>
  <w:style w:type="character" w:customStyle="1" w:styleId="a8">
    <w:name w:val="Основной текст_"/>
    <w:basedOn w:val="a0"/>
    <w:link w:val="1"/>
    <w:uiPriority w:val="99"/>
    <w:locked/>
    <w:rsid w:val="00BF77AC"/>
    <w:rPr>
      <w:rFonts w:ascii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F77AC"/>
    <w:pPr>
      <w:widowControl w:val="0"/>
      <w:shd w:val="clear" w:color="auto" w:fill="FFFFFF"/>
      <w:spacing w:after="60" w:line="240" w:lineRule="atLeast"/>
      <w:ind w:hanging="260"/>
      <w:jc w:val="both"/>
    </w:pPr>
    <w:rPr>
      <w:rFonts w:ascii="Lucida Sans Unicode" w:eastAsia="Calibri" w:hAnsi="Lucida Sans Unicode" w:cs="Lucida Sans Unicode"/>
      <w:spacing w:val="-10"/>
      <w:sz w:val="18"/>
      <w:szCs w:val="18"/>
      <w:lang w:eastAsia="en-US"/>
    </w:rPr>
  </w:style>
  <w:style w:type="character" w:customStyle="1" w:styleId="0pt">
    <w:name w:val="Основной текст + Интервал 0 pt"/>
    <w:basedOn w:val="a8"/>
    <w:uiPriority w:val="99"/>
    <w:rsid w:val="00BF77AC"/>
    <w:rPr>
      <w:color w:val="000000"/>
      <w:spacing w:val="-12"/>
      <w:w w:val="100"/>
      <w:position w:val="0"/>
      <w:u w:val="none"/>
      <w:lang w:val="ru-RU"/>
    </w:rPr>
  </w:style>
  <w:style w:type="character" w:customStyle="1" w:styleId="8pt">
    <w:name w:val="Основной текст + 8 pt"/>
    <w:aliases w:val="Интервал 0 pt"/>
    <w:basedOn w:val="a8"/>
    <w:uiPriority w:val="99"/>
    <w:rsid w:val="00BF77AC"/>
    <w:rPr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7pt">
    <w:name w:val="Основной текст + 7 pt"/>
    <w:aliases w:val="Интервал 0 pt1"/>
    <w:basedOn w:val="a8"/>
    <w:uiPriority w:val="99"/>
    <w:rsid w:val="00BF77AC"/>
    <w:rPr>
      <w:color w:val="000000"/>
      <w:spacing w:val="-2"/>
      <w:w w:val="100"/>
      <w:position w:val="0"/>
      <w:sz w:val="14"/>
      <w:szCs w:val="14"/>
      <w:u w:val="none"/>
      <w:lang w:val="ru-RU"/>
    </w:rPr>
  </w:style>
  <w:style w:type="paragraph" w:styleId="a9">
    <w:name w:val="Document Map"/>
    <w:basedOn w:val="a"/>
    <w:link w:val="aa"/>
    <w:uiPriority w:val="99"/>
    <w:semiHidden/>
    <w:rsid w:val="002766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761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3796</Words>
  <Characters>21642</Characters>
  <Application>Microsoft Office Word</Application>
  <DocSecurity>0</DocSecurity>
  <Lines>180</Lines>
  <Paragraphs>50</Paragraphs>
  <ScaleCrop>false</ScaleCrop>
  <Company>RePack by SPecialiST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ОКАЗАНИЯ СКОРОЙ МЕДИЦИНСКОЙ ПОМОЩИ ПРИ ВОСПАЛИТЕЛЬНЫХ БОЛЕЗНЯХ МУЖСКИХ ПОЛОВЫХ ОРГАНОВ</dc:title>
  <dc:subject/>
  <dc:creator>REA</dc:creator>
  <cp:keywords/>
  <dc:description/>
  <cp:lastModifiedBy>razumniynv</cp:lastModifiedBy>
  <cp:revision>8</cp:revision>
  <cp:lastPrinted>2013-12-09T07:43:00Z</cp:lastPrinted>
  <dcterms:created xsi:type="dcterms:W3CDTF">2013-10-24T20:06:00Z</dcterms:created>
  <dcterms:modified xsi:type="dcterms:W3CDTF">2013-12-09T07:44:00Z</dcterms:modified>
</cp:coreProperties>
</file>