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>Общероссийская общественная организация</w:t>
      </w: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 xml:space="preserve"> «Российское общество скорой медицинской помощи»</w:t>
      </w: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86047E" w:rsidRDefault="00F316EF" w:rsidP="00F316EF">
      <w:pPr>
        <w:spacing w:line="360" w:lineRule="auto"/>
        <w:ind w:right="381"/>
        <w:jc w:val="center"/>
        <w:rPr>
          <w:rFonts w:ascii="Times New Roman" w:hAnsi="Times New Roman"/>
          <w:b/>
          <w:sz w:val="28"/>
          <w:szCs w:val="28"/>
        </w:rPr>
      </w:pPr>
      <w:r w:rsidRPr="00AB3366">
        <w:rPr>
          <w:rFonts w:ascii="Times New Roman" w:hAnsi="Times New Roman"/>
          <w:b/>
          <w:sz w:val="28"/>
          <w:szCs w:val="28"/>
        </w:rPr>
        <w:t xml:space="preserve">КЛИНИЧЕСКИЕ РЕКОМЕНДАЦИИ (ПРОТОКОЛ)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86047E">
        <w:rPr>
          <w:rFonts w:ascii="Times New Roman" w:hAnsi="Times New Roman"/>
          <w:b/>
          <w:sz w:val="28"/>
          <w:szCs w:val="28"/>
        </w:rPr>
        <w:t>ОКАЗАНИ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86047E">
        <w:rPr>
          <w:rFonts w:ascii="Times New Roman" w:hAnsi="Times New Roman"/>
          <w:b/>
          <w:sz w:val="28"/>
          <w:szCs w:val="28"/>
        </w:rPr>
        <w:t xml:space="preserve"> СКОРОЙ МЕДИЦИНСКОЙ ПОМОЩИ ПРИ КРОВОТЕЧЕНИИ ИЗ ВЕРХНИХ ДЫХАТЕЛЬНЫХ ПУТЕЙ (ЛЕГОЧНОЕ КРОВОТЕЧЕНИЕ)</w:t>
      </w:r>
    </w:p>
    <w:p w:rsidR="00F316EF" w:rsidRPr="00AB3366" w:rsidRDefault="00F316EF" w:rsidP="00F31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6EF" w:rsidRPr="00AB3366" w:rsidRDefault="00F316EF" w:rsidP="00F316EF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ind w:left="5245"/>
        <w:rPr>
          <w:rFonts w:ascii="Times New Roman" w:hAnsi="Times New Roman"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>Утверждены на заседании Правления общероссийской общественной организации «Российское общество скорой медицинской помощи» 23 января 2014 г. в г. Казани</w:t>
      </w: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F316EF" w:rsidRPr="00AB3366" w:rsidRDefault="00F316EF" w:rsidP="00F316EF">
      <w:pPr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B3366">
        <w:rPr>
          <w:rFonts w:ascii="Times New Roman" w:hAnsi="Times New Roman"/>
          <w:sz w:val="28"/>
          <w:szCs w:val="28"/>
        </w:rPr>
        <w:t>2014 г.</w:t>
      </w:r>
    </w:p>
    <w:p w:rsidR="00DF3205" w:rsidRPr="0086047E" w:rsidRDefault="00DF3205" w:rsidP="00F316EF">
      <w:pPr>
        <w:spacing w:after="0" w:line="240" w:lineRule="auto"/>
        <w:ind w:right="381"/>
        <w:jc w:val="center"/>
        <w:rPr>
          <w:rFonts w:ascii="Times New Roman" w:hAnsi="Times New Roman"/>
          <w:b/>
          <w:sz w:val="28"/>
          <w:szCs w:val="28"/>
        </w:rPr>
      </w:pPr>
      <w:r w:rsidRPr="0086047E">
        <w:rPr>
          <w:rFonts w:ascii="Times New Roman" w:hAnsi="Times New Roman"/>
          <w:b/>
          <w:sz w:val="28"/>
          <w:szCs w:val="28"/>
        </w:rPr>
        <w:lastRenderedPageBreak/>
        <w:t xml:space="preserve">КЛИНИЧЕСКИЕ РЕКОМЕНДАЦИИ (ПРОТОКОЛ) </w:t>
      </w:r>
      <w:r w:rsidR="00F316EF">
        <w:rPr>
          <w:rFonts w:ascii="Times New Roman" w:hAnsi="Times New Roman"/>
          <w:b/>
          <w:sz w:val="28"/>
          <w:szCs w:val="28"/>
        </w:rPr>
        <w:t xml:space="preserve">ПО </w:t>
      </w:r>
      <w:r w:rsidRPr="0086047E">
        <w:rPr>
          <w:rFonts w:ascii="Times New Roman" w:hAnsi="Times New Roman"/>
          <w:b/>
          <w:sz w:val="28"/>
          <w:szCs w:val="28"/>
        </w:rPr>
        <w:t>ОКАЗАНИ</w:t>
      </w:r>
      <w:r w:rsidR="00F316EF">
        <w:rPr>
          <w:rFonts w:ascii="Times New Roman" w:hAnsi="Times New Roman"/>
          <w:b/>
          <w:sz w:val="28"/>
          <w:szCs w:val="28"/>
        </w:rPr>
        <w:t>Ю</w:t>
      </w:r>
      <w:r w:rsidRPr="0086047E">
        <w:rPr>
          <w:rFonts w:ascii="Times New Roman" w:hAnsi="Times New Roman"/>
          <w:b/>
          <w:sz w:val="28"/>
          <w:szCs w:val="28"/>
        </w:rPr>
        <w:t xml:space="preserve"> СКОРОЙ МЕДИЦИНСКОЙ ПОМОЩИ ПРИ КРОВОТЕЧЕНИИ ИЗ ВЕРХНИХ ДЫХАТЕЛЬНЫХ ПУТЕЙ (ЛЕГОЧНОЕ КРОВОТЕЧЕНИЕ)</w:t>
      </w:r>
    </w:p>
    <w:p w:rsidR="00DF3205" w:rsidRPr="0086047E" w:rsidRDefault="00DF3205" w:rsidP="00F316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6047E">
        <w:rPr>
          <w:rFonts w:ascii="Times New Roman" w:hAnsi="Times New Roman"/>
          <w:b/>
          <w:sz w:val="28"/>
          <w:szCs w:val="28"/>
          <w:lang w:eastAsia="ru-RU"/>
        </w:rPr>
        <w:t>Авторы:</w:t>
      </w:r>
    </w:p>
    <w:p w:rsidR="00DF3205" w:rsidRPr="0086047E" w:rsidRDefault="00DF3205" w:rsidP="00F31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047E">
        <w:rPr>
          <w:rFonts w:ascii="Times New Roman" w:hAnsi="Times New Roman"/>
          <w:sz w:val="28"/>
          <w:szCs w:val="28"/>
        </w:rPr>
        <w:t xml:space="preserve">- Волчков Владимир Анатольевич, доктор медицинских наук, профессор, заслуженный врач РФ, зав. отделом интенсивной терапии в пульмонологии НИИ пульмонологии ГБОУ ВПО </w:t>
      </w:r>
      <w:proofErr w:type="spellStart"/>
      <w:r w:rsidRPr="0086047E">
        <w:rPr>
          <w:rFonts w:ascii="Times New Roman" w:hAnsi="Times New Roman"/>
          <w:sz w:val="28"/>
          <w:szCs w:val="28"/>
        </w:rPr>
        <w:t>ПСПбГМУ</w:t>
      </w:r>
      <w:proofErr w:type="spellEnd"/>
      <w:r w:rsidRPr="0086047E">
        <w:rPr>
          <w:rFonts w:ascii="Times New Roman" w:hAnsi="Times New Roman"/>
          <w:sz w:val="28"/>
          <w:szCs w:val="28"/>
        </w:rPr>
        <w:t xml:space="preserve"> им. И.П. Павлова</w:t>
      </w:r>
    </w:p>
    <w:p w:rsidR="00DF3205" w:rsidRPr="0086047E" w:rsidRDefault="00DF3205" w:rsidP="00F31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047E">
        <w:rPr>
          <w:rFonts w:ascii="Times New Roman" w:hAnsi="Times New Roman"/>
          <w:sz w:val="28"/>
          <w:szCs w:val="28"/>
        </w:rPr>
        <w:t xml:space="preserve">- Мосин Игорь Валентинович, доктор медицинских наук, профессор кафедры онкологии ФПО ГБОУ ВПО </w:t>
      </w:r>
      <w:proofErr w:type="spellStart"/>
      <w:r w:rsidRPr="0086047E">
        <w:rPr>
          <w:rFonts w:ascii="Times New Roman" w:hAnsi="Times New Roman"/>
          <w:sz w:val="28"/>
          <w:szCs w:val="28"/>
        </w:rPr>
        <w:t>ПСПбГМУ</w:t>
      </w:r>
      <w:proofErr w:type="spellEnd"/>
      <w:r w:rsidRPr="0086047E">
        <w:rPr>
          <w:rFonts w:ascii="Times New Roman" w:hAnsi="Times New Roman"/>
          <w:sz w:val="28"/>
          <w:szCs w:val="28"/>
        </w:rPr>
        <w:t xml:space="preserve"> им. И.П. Павлова</w:t>
      </w:r>
    </w:p>
    <w:p w:rsidR="00DF3205" w:rsidRPr="0086047E" w:rsidRDefault="00DF3205" w:rsidP="00F31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047E">
        <w:rPr>
          <w:rFonts w:ascii="Times New Roman" w:hAnsi="Times New Roman"/>
          <w:sz w:val="28"/>
          <w:szCs w:val="28"/>
        </w:rPr>
        <w:t xml:space="preserve">- Титова Ольга Николаевна, доктор медицинских наук, директор НИИ пульмонологии ГБОУ ВПО </w:t>
      </w:r>
      <w:proofErr w:type="spellStart"/>
      <w:r w:rsidRPr="0086047E">
        <w:rPr>
          <w:rFonts w:ascii="Times New Roman" w:hAnsi="Times New Roman"/>
          <w:sz w:val="28"/>
          <w:szCs w:val="28"/>
        </w:rPr>
        <w:t>ПСПбГМУ</w:t>
      </w:r>
      <w:proofErr w:type="spellEnd"/>
      <w:r w:rsidRPr="0086047E">
        <w:rPr>
          <w:rFonts w:ascii="Times New Roman" w:hAnsi="Times New Roman"/>
          <w:sz w:val="28"/>
          <w:szCs w:val="28"/>
        </w:rPr>
        <w:t xml:space="preserve"> им. И.П. Павлова</w:t>
      </w:r>
    </w:p>
    <w:p w:rsidR="00F316EF" w:rsidRDefault="00F316EF" w:rsidP="00F316EF">
      <w:pPr>
        <w:spacing w:after="0" w:line="240" w:lineRule="auto"/>
        <w:ind w:right="38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316EF" w:rsidRPr="00D63C77" w:rsidRDefault="00F316EF" w:rsidP="00F316EF">
      <w:pPr>
        <w:spacing w:after="0" w:line="240" w:lineRule="auto"/>
        <w:ind w:right="381" w:firstLine="567"/>
        <w:jc w:val="both"/>
        <w:rPr>
          <w:rFonts w:ascii="Times New Roman" w:hAnsi="Times New Roman"/>
          <w:b/>
          <w:sz w:val="28"/>
          <w:szCs w:val="28"/>
        </w:rPr>
      </w:pPr>
      <w:r w:rsidRPr="00D63C77">
        <w:rPr>
          <w:rFonts w:ascii="Times New Roman" w:hAnsi="Times New Roman"/>
          <w:b/>
          <w:sz w:val="28"/>
          <w:szCs w:val="28"/>
        </w:rPr>
        <w:t>Рецензент:</w:t>
      </w:r>
    </w:p>
    <w:p w:rsidR="00F316EF" w:rsidRPr="00AB3366" w:rsidRDefault="00F316EF" w:rsidP="00F316EF">
      <w:pPr>
        <w:spacing w:after="0" w:line="240" w:lineRule="auto"/>
        <w:ind w:right="38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Полушин Ю.С.</w:t>
      </w:r>
      <w:r w:rsidRPr="00AB3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B3366">
        <w:rPr>
          <w:rFonts w:ascii="Times New Roman" w:hAnsi="Times New Roman"/>
          <w:sz w:val="28"/>
          <w:szCs w:val="28"/>
        </w:rPr>
        <w:t xml:space="preserve"> </w:t>
      </w:r>
      <w:r w:rsidRPr="00F316EF">
        <w:rPr>
          <w:rFonts w:ascii="Times New Roman" w:hAnsi="Times New Roman"/>
          <w:sz w:val="28"/>
          <w:szCs w:val="28"/>
        </w:rPr>
        <w:t>руководитель научно-исследовательского и клинического центров анестезиологии и реаниматологии, проректор по научной работе Полушин Юрий Сергеевич, член-корреспондент РАМН, профессор, доктор медицинских наук, заслуженный врач РФ, почетный президент и действующий вице-президент Федерации анестезиологов и реаниматологов России</w:t>
      </w:r>
    </w:p>
    <w:p w:rsidR="00DF3205" w:rsidRDefault="00DF3205" w:rsidP="00DF320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649EF" w:rsidRPr="0086047E" w:rsidRDefault="002649EF" w:rsidP="00DF320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F3205" w:rsidRPr="0086047E" w:rsidRDefault="00DF3205" w:rsidP="00DF320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6047E">
        <w:rPr>
          <w:rFonts w:ascii="Times New Roman" w:hAnsi="Times New Roman"/>
          <w:b/>
          <w:sz w:val="28"/>
          <w:szCs w:val="28"/>
        </w:rPr>
        <w:t>Определение</w:t>
      </w:r>
    </w:p>
    <w:p w:rsidR="00DF3205" w:rsidRPr="0086047E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47E">
        <w:rPr>
          <w:rFonts w:ascii="Times New Roman" w:hAnsi="Times New Roman"/>
          <w:sz w:val="28"/>
          <w:szCs w:val="28"/>
          <w:lang w:eastAsia="ru-RU"/>
        </w:rPr>
        <w:t>Легочное кровотечение – выделение с кашлем мокроты, окрашенной кровью или чистой крови, исходящей из дыхательных путей, расположенных ниже голосовых связок, то есть из трахеобронхиального дерева, вследствие нарушения целостности сосудов.</w:t>
      </w:r>
    </w:p>
    <w:p w:rsidR="00DF3205" w:rsidRPr="0086047E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47E">
        <w:rPr>
          <w:rFonts w:ascii="Times New Roman" w:hAnsi="Times New Roman"/>
          <w:bCs/>
          <w:sz w:val="28"/>
          <w:szCs w:val="28"/>
          <w:lang w:eastAsia="ru-RU"/>
        </w:rPr>
        <w:t xml:space="preserve">Кровохарканьем считается выделение с кашлем крови в виде прожилок в </w:t>
      </w:r>
      <w:proofErr w:type="gramStart"/>
      <w:r w:rsidRPr="0086047E">
        <w:rPr>
          <w:rFonts w:ascii="Times New Roman" w:hAnsi="Times New Roman"/>
          <w:bCs/>
          <w:sz w:val="28"/>
          <w:szCs w:val="28"/>
          <w:lang w:eastAsia="ru-RU"/>
        </w:rPr>
        <w:t>объеме</w:t>
      </w:r>
      <w:proofErr w:type="gramEnd"/>
      <w:r w:rsidRPr="0086047E">
        <w:rPr>
          <w:rFonts w:ascii="Times New Roman" w:hAnsi="Times New Roman"/>
          <w:bCs/>
          <w:sz w:val="28"/>
          <w:szCs w:val="28"/>
          <w:lang w:eastAsia="ru-RU"/>
        </w:rPr>
        <w:t xml:space="preserve"> не превышающем 50 мл в сутки. Увеличение этого объема расценивается как легочное кровотечение. Кровохарканье в отличие от кровотечения не вызывает в организме больного изменений, характерных для любой значимой кровопотери (анемия, тахикардия, гипотония и др.)</w:t>
      </w:r>
      <w:r w:rsidRPr="0086047E">
        <w:rPr>
          <w:rFonts w:ascii="Times New Roman" w:hAnsi="Times New Roman"/>
          <w:sz w:val="28"/>
          <w:szCs w:val="28"/>
          <w:lang w:eastAsia="ru-RU"/>
        </w:rPr>
        <w:t xml:space="preserve"> Летальность при массивных кровотечениях достигает от 40% до 80%, при этом 76% больных умирают в течение первого часа.</w:t>
      </w:r>
    </w:p>
    <w:p w:rsidR="00DF3205" w:rsidRPr="0086047E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47E">
        <w:rPr>
          <w:rFonts w:ascii="Times New Roman" w:hAnsi="Times New Roman"/>
          <w:sz w:val="28"/>
          <w:szCs w:val="28"/>
          <w:lang w:eastAsia="ru-RU"/>
        </w:rPr>
        <w:t xml:space="preserve">Трудности лечения больных с легочным кровотечением обусловлены не кровопотерей, а аспирацией крови в </w:t>
      </w:r>
      <w:proofErr w:type="spellStart"/>
      <w:r w:rsidRPr="0086047E">
        <w:rPr>
          <w:rFonts w:ascii="Times New Roman" w:hAnsi="Times New Roman"/>
          <w:sz w:val="28"/>
          <w:szCs w:val="28"/>
          <w:lang w:eastAsia="ru-RU"/>
        </w:rPr>
        <w:t>интактные</w:t>
      </w:r>
      <w:proofErr w:type="spellEnd"/>
      <w:r w:rsidRPr="0086047E">
        <w:rPr>
          <w:rFonts w:ascii="Times New Roman" w:hAnsi="Times New Roman"/>
          <w:sz w:val="28"/>
          <w:szCs w:val="28"/>
          <w:lang w:eastAsia="ru-RU"/>
        </w:rPr>
        <w:t xml:space="preserve"> отделы легких.</w:t>
      </w:r>
    </w:p>
    <w:p w:rsidR="00DF3205" w:rsidRPr="0086047E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47E">
        <w:rPr>
          <w:rFonts w:ascii="Times New Roman" w:hAnsi="Times New Roman"/>
          <w:sz w:val="28"/>
          <w:szCs w:val="28"/>
          <w:lang w:eastAsia="ru-RU"/>
        </w:rPr>
        <w:t>Наиболее частые причины смерти: асфиксия, двусторонняя аспирационная пневмония.</w:t>
      </w:r>
    </w:p>
    <w:p w:rsidR="00DF3205" w:rsidRPr="0068236C" w:rsidRDefault="0068236C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236C">
        <w:rPr>
          <w:rFonts w:ascii="Times New Roman" w:eastAsia="Times New Roman" w:hAnsi="Times New Roman"/>
          <w:b/>
          <w:sz w:val="28"/>
          <w:szCs w:val="28"/>
        </w:rPr>
        <w:t xml:space="preserve">Код по МКБ-10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DF3205" w:rsidRPr="0086047E" w:rsidTr="000B35DE">
        <w:tc>
          <w:tcPr>
            <w:tcW w:w="2235" w:type="dxa"/>
          </w:tcPr>
          <w:p w:rsidR="00DF3205" w:rsidRPr="0086047E" w:rsidRDefault="00DF3205" w:rsidP="000B35DE">
            <w:pPr>
              <w:tabs>
                <w:tab w:val="left" w:pos="993"/>
              </w:tabs>
              <w:spacing w:after="0" w:line="36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47E">
              <w:rPr>
                <w:rFonts w:ascii="Times New Roman" w:eastAsia="Times New Roman" w:hAnsi="Times New Roman"/>
                <w:sz w:val="28"/>
                <w:szCs w:val="28"/>
              </w:rPr>
              <w:t xml:space="preserve">Код по МКБ-10  </w:t>
            </w:r>
          </w:p>
        </w:tc>
        <w:tc>
          <w:tcPr>
            <w:tcW w:w="7229" w:type="dxa"/>
          </w:tcPr>
          <w:p w:rsidR="00DF3205" w:rsidRPr="0086047E" w:rsidRDefault="00DF3205" w:rsidP="000B35DE">
            <w:pPr>
              <w:tabs>
                <w:tab w:val="left" w:pos="993"/>
              </w:tabs>
              <w:spacing w:after="0" w:line="36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47E">
              <w:rPr>
                <w:rFonts w:ascii="Times New Roman" w:eastAsia="Times New Roman" w:hAnsi="Times New Roman"/>
                <w:sz w:val="28"/>
                <w:szCs w:val="28"/>
              </w:rPr>
              <w:t>Нозологическая форма</w:t>
            </w:r>
          </w:p>
        </w:tc>
      </w:tr>
      <w:tr w:rsidR="00DF3205" w:rsidRPr="0086047E" w:rsidTr="000B35DE">
        <w:tc>
          <w:tcPr>
            <w:tcW w:w="2235" w:type="dxa"/>
          </w:tcPr>
          <w:p w:rsidR="00DF3205" w:rsidRPr="0086047E" w:rsidRDefault="00DF3205" w:rsidP="000B35DE">
            <w:pPr>
              <w:tabs>
                <w:tab w:val="left" w:pos="993"/>
              </w:tabs>
              <w:spacing w:after="0" w:line="36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6047E">
              <w:rPr>
                <w:rFonts w:ascii="Times New Roman" w:hAnsi="Times New Roman"/>
                <w:sz w:val="28"/>
                <w:szCs w:val="28"/>
              </w:rPr>
              <w:t>04.8</w:t>
            </w:r>
          </w:p>
        </w:tc>
        <w:tc>
          <w:tcPr>
            <w:tcW w:w="7229" w:type="dxa"/>
          </w:tcPr>
          <w:p w:rsidR="00DF3205" w:rsidRPr="0086047E" w:rsidRDefault="00DF3205" w:rsidP="000B35DE">
            <w:pPr>
              <w:tabs>
                <w:tab w:val="left" w:pos="993"/>
              </w:tabs>
              <w:spacing w:after="0" w:line="36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47E">
              <w:rPr>
                <w:rFonts w:ascii="Times New Roman" w:hAnsi="Times New Roman"/>
                <w:sz w:val="28"/>
                <w:szCs w:val="28"/>
              </w:rPr>
              <w:t>Кровотечение из других отделов дыхательных путей</w:t>
            </w:r>
          </w:p>
        </w:tc>
      </w:tr>
    </w:tbl>
    <w:p w:rsidR="00DF3205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49EF" w:rsidRPr="0086047E" w:rsidRDefault="002649EF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3205" w:rsidRPr="0086047E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047E">
        <w:rPr>
          <w:rFonts w:ascii="Times New Roman" w:hAnsi="Times New Roman"/>
          <w:b/>
          <w:sz w:val="28"/>
          <w:szCs w:val="28"/>
          <w:lang w:eastAsia="ru-RU"/>
        </w:rPr>
        <w:lastRenderedPageBreak/>
        <w:t>Этиология</w:t>
      </w:r>
    </w:p>
    <w:p w:rsidR="0036420B" w:rsidRDefault="00DF3205" w:rsidP="0036420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86047E">
        <w:rPr>
          <w:rFonts w:ascii="Times New Roman" w:hAnsi="Times New Roman"/>
          <w:sz w:val="28"/>
          <w:szCs w:val="28"/>
          <w:lang w:eastAsia="ru-RU"/>
        </w:rPr>
        <w:t>Таблица 1</w:t>
      </w:r>
      <w:r w:rsidR="003642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3205" w:rsidRPr="0086047E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6047E">
        <w:rPr>
          <w:rFonts w:ascii="Times New Roman" w:hAnsi="Times New Roman"/>
          <w:sz w:val="28"/>
          <w:szCs w:val="28"/>
          <w:lang w:eastAsia="ru-RU"/>
        </w:rPr>
        <w:t>Основные причины поступления крови из дыхательных путей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2"/>
        <w:gridCol w:w="7329"/>
      </w:tblGrid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Причина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Инфекционные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Туберкулез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Инфекционные деструкции легких (абсцесс, гангрена)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Пневмония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Грибковое поражение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Паразитарные инфекции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Бронхит (атрофический)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Нагноившаяся булла легкого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Бронхолитиаз</w:t>
            </w:r>
            <w:proofErr w:type="spellEnd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Бронхоэктазы</w:t>
            </w:r>
            <w:proofErr w:type="spellEnd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Ятрогенные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Бронхоскопия 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Чрезбронхиальная</w:t>
            </w:r>
            <w:proofErr w:type="spellEnd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чрезтрахеальная</w:t>
            </w:r>
            <w:proofErr w:type="spellEnd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) бронхоскопия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Пункция (дренирование) плевральной полости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Катетеризация подключичной вены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Катетеризация легочной артерии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Послеоперационный период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Травматические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Ранение легкого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Ушиб легкого 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Разрыв бронха 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Респираторно-артериальная (венозная) фистула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Аспирация инородного тела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Опухолевые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Злокачественные опухоли легкого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Доброкачественные опухоли бронхов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Метастазы в легкие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Саркома легкого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Сосудистые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Тромбоэмболия легочной артерии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Инфаркт легкого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Артериовенозная </w:t>
            </w: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мальформация</w:t>
            </w:r>
            <w:proofErr w:type="spellEnd"/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Левожелудочковая недостаточность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Аневризма легочной артерии (вены)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Аневризма аорты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Секвестрация легкого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Врожденная патология сосудов легкого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Первичная легочная гипертензия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Гипертоническая болезнь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Коагулопатии</w:t>
            </w:r>
            <w:proofErr w:type="spellEnd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Болезнь </w:t>
            </w: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Виллебранда</w:t>
            </w:r>
            <w:proofErr w:type="spellEnd"/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Гемофилия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Тромбоцитопения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Дисфункция тромбоцитов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ДВС-синдром</w:t>
            </w:r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Васкулиты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Гранулематоз</w:t>
            </w:r>
            <w:proofErr w:type="spellEnd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Вегенера</w:t>
            </w:r>
            <w:proofErr w:type="spellEnd"/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Болезнь </w:t>
            </w: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Бекета</w:t>
            </w:r>
            <w:proofErr w:type="spellEnd"/>
          </w:p>
        </w:tc>
      </w:tr>
      <w:tr w:rsidR="0086047E" w:rsidRPr="0086047E" w:rsidTr="000B35DE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Лимфоангиолейомиоматоз</w:t>
            </w:r>
            <w:proofErr w:type="spellEnd"/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Эндометриоз</w:t>
            </w:r>
            <w:proofErr w:type="spellEnd"/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Пневмокониоз</w:t>
            </w:r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Бронхиолит</w:t>
            </w:r>
            <w:proofErr w:type="spellEnd"/>
          </w:p>
          <w:p w:rsidR="00DF3205" w:rsidRPr="0086047E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47E">
              <w:rPr>
                <w:rFonts w:ascii="Times New Roman" w:hAnsi="Times New Roman"/>
                <w:sz w:val="28"/>
                <w:szCs w:val="28"/>
                <w:lang w:eastAsia="ru-RU"/>
              </w:rPr>
              <w:t>Идиопатическое кровохарканье</w:t>
            </w:r>
          </w:p>
        </w:tc>
      </w:tr>
    </w:tbl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По механизмам развития легочное кровотечение может быть обусловлено: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Механической травмой или ранением сосудов (ятрогенный, 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травматический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типы кровотечения);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Патологическим процессом с образованием дефекта сосудистой стенки (при опухолях, инфекционных деструкциях легких,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бронхоэктазах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="00C55B89">
        <w:rPr>
          <w:rFonts w:ascii="Times New Roman" w:hAnsi="Times New Roman"/>
          <w:sz w:val="28"/>
          <w:szCs w:val="28"/>
          <w:lang w:eastAsia="ru-RU"/>
        </w:rPr>
        <w:t>угих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 патологических процессах);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Нарушением проницаемости сосудистой стенки (при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васкулитах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коагулопатиях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, острых инфекционных заболеваниях).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У больных молодого возраста причиной кровохарканья чаще выступают инфекции. У больных пожилого возраста – бронхит, опухоли, туберкулез, застойная сердечная недостаточность.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Частота возникновения легочных кровотечений, обусловленных туберкулезом легких, составляет 40% случаев, нагноительными заболеваниями легких - 30-33%, раком легкого - 15%. Примерно у 20% больных с нормальной рентгенограммой этиология остается неизвестной.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Источником легочного кровотечения в 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80-90% всех случаев 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является система большого круга кровообращения (бронхиальные артерии, расширенные и истонченные в зоне патологического процесса). </w:t>
      </w:r>
    </w:p>
    <w:p w:rsidR="00DF3205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Классификация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По степени кровопотери: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Легкое (благоприятный прогноз): прожилки крови или равномерная примесь крови ярко-красного цвета в мокроте;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Тяжелое (</w:t>
      </w:r>
      <w:proofErr w:type="spellStart"/>
      <w:r w:rsidRPr="006C4132">
        <w:rPr>
          <w:rFonts w:ascii="Times New Roman" w:hAnsi="Times New Roman"/>
          <w:bCs/>
          <w:sz w:val="28"/>
          <w:szCs w:val="28"/>
          <w:lang w:eastAsia="ru-RU"/>
        </w:rPr>
        <w:t>жизн</w:t>
      </w:r>
      <w:r w:rsidR="006C4132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6C4132">
        <w:rPr>
          <w:rFonts w:ascii="Times New Roman" w:hAnsi="Times New Roman"/>
          <w:bCs/>
          <w:sz w:val="28"/>
          <w:szCs w:val="28"/>
          <w:lang w:eastAsia="ru-RU"/>
        </w:rPr>
        <w:t>угрожающее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>): массивное кровотечение (отхаркивание большого количества крови в каждом плевке мокроты или более 1000 мл за 24 часа</w:t>
      </w:r>
      <w:r w:rsidR="00C55B89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Классификация легочных кровотечений, учитывающая реакцию организма на нее (В.И. </w:t>
      </w:r>
      <w:proofErr w:type="spellStart"/>
      <w:r w:rsidRPr="00E331C1">
        <w:rPr>
          <w:rFonts w:ascii="Times New Roman" w:hAnsi="Times New Roman"/>
          <w:bCs/>
          <w:sz w:val="28"/>
          <w:szCs w:val="28"/>
          <w:lang w:eastAsia="ru-RU"/>
        </w:rPr>
        <w:t>Стручкова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, Л.М. </w:t>
      </w:r>
      <w:proofErr w:type="spellStart"/>
      <w:r w:rsidRPr="00E331C1">
        <w:rPr>
          <w:rFonts w:ascii="Times New Roman" w:hAnsi="Times New Roman"/>
          <w:bCs/>
          <w:sz w:val="28"/>
          <w:szCs w:val="28"/>
          <w:lang w:eastAsia="ru-RU"/>
        </w:rPr>
        <w:t>Недведцкая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>, О.А. Долина, Ю.Б. Бирюкова, 1985).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I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степень кровотечения – кровопотеря до 300 мл/</w:t>
      </w:r>
      <w:proofErr w:type="spellStart"/>
      <w:r w:rsidRPr="00E331C1">
        <w:rPr>
          <w:rFonts w:ascii="Times New Roman" w:hAnsi="Times New Roman"/>
          <w:bCs/>
          <w:sz w:val="28"/>
          <w:szCs w:val="28"/>
          <w:lang w:eastAsia="ru-RU"/>
        </w:rPr>
        <w:t>сут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 (крови с кашлем в сутки):</w:t>
      </w:r>
    </w:p>
    <w:p w:rsidR="00DF3205" w:rsidRPr="00AB553A" w:rsidRDefault="00DF3205" w:rsidP="00AB55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B553A">
        <w:rPr>
          <w:rFonts w:ascii="Times New Roman" w:hAnsi="Times New Roman"/>
          <w:bCs/>
          <w:sz w:val="28"/>
          <w:szCs w:val="28"/>
          <w:lang w:eastAsia="ru-RU"/>
        </w:rPr>
        <w:t>однократное (скрытое, явное)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2) многократное (скрытое, явное)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II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степень кровотечения - кровопотеря до 700 мл/</w:t>
      </w:r>
      <w:proofErr w:type="spellStart"/>
      <w:r w:rsidRPr="00E331C1">
        <w:rPr>
          <w:rFonts w:ascii="Times New Roman" w:hAnsi="Times New Roman"/>
          <w:bCs/>
          <w:sz w:val="28"/>
          <w:szCs w:val="28"/>
          <w:lang w:eastAsia="ru-RU"/>
        </w:rPr>
        <w:t>сут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1) однократное кровотечение: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а) с падением АД на 20-</w:t>
      </w:r>
      <w:smartTag w:uri="urn:schemas-microsoft-com:office:smarttags" w:element="metricconverter">
        <w:smartTagPr>
          <w:attr w:name="ProductID" w:val="30 мм"/>
        </w:smartTagPr>
        <w:r w:rsidRPr="00E331C1">
          <w:rPr>
            <w:rFonts w:ascii="Times New Roman" w:hAnsi="Times New Roman"/>
            <w:bCs/>
            <w:sz w:val="28"/>
            <w:szCs w:val="28"/>
            <w:lang w:eastAsia="ru-RU"/>
          </w:rPr>
          <w:t>30 мм</w:t>
        </w:r>
      </w:smartTag>
      <w:r w:rsidR="00AB55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B553A">
        <w:rPr>
          <w:rFonts w:ascii="Times New Roman" w:hAnsi="Times New Roman"/>
          <w:bCs/>
          <w:sz w:val="28"/>
          <w:szCs w:val="28"/>
          <w:lang w:eastAsia="ru-RU"/>
        </w:rPr>
        <w:t>рт.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ст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>. от исходного и снижением гемоглобина на 40 – 45 г/л;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lastRenderedPageBreak/>
        <w:t>б) без падения АД и снижения гемоглобина.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2) многократное кровотечение: </w:t>
      </w:r>
    </w:p>
    <w:p w:rsidR="00DF3205" w:rsidRPr="00CE4FFD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а) с падением АД на 20-</w:t>
      </w:r>
      <w:smartTag w:uri="urn:schemas-microsoft-com:office:smarttags" w:element="metricconverter">
        <w:smartTagPr>
          <w:attr w:name="ProductID" w:val="30 мм"/>
        </w:smartTagPr>
        <w:r w:rsidRPr="00E331C1">
          <w:rPr>
            <w:rFonts w:ascii="Times New Roman" w:hAnsi="Times New Roman"/>
            <w:bCs/>
            <w:sz w:val="28"/>
            <w:szCs w:val="28"/>
            <w:lang w:eastAsia="ru-RU"/>
          </w:rPr>
          <w:t>30 мм</w:t>
        </w:r>
      </w:smartTag>
      <w:r w:rsidR="00AB55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B553A">
        <w:rPr>
          <w:rFonts w:ascii="Times New Roman" w:hAnsi="Times New Roman"/>
          <w:bCs/>
          <w:sz w:val="28"/>
          <w:szCs w:val="28"/>
          <w:lang w:eastAsia="ru-RU"/>
        </w:rPr>
        <w:t>рт.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ст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 xml:space="preserve">. от исходного и снижением </w:t>
      </w:r>
      <w:r w:rsidRPr="00CE4FFD">
        <w:rPr>
          <w:rFonts w:ascii="Times New Roman" w:hAnsi="Times New Roman"/>
          <w:bCs/>
          <w:sz w:val="28"/>
          <w:szCs w:val="28"/>
          <w:lang w:eastAsia="ru-RU"/>
        </w:rPr>
        <w:t>гемоглобина на 40-45 г/л;</w:t>
      </w:r>
    </w:p>
    <w:p w:rsidR="00DF3205" w:rsidRPr="00CE4FFD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7030A0"/>
          <w:sz w:val="28"/>
          <w:szCs w:val="28"/>
          <w:lang w:eastAsia="ru-RU"/>
        </w:rPr>
      </w:pPr>
      <w:r w:rsidRPr="00CE4FFD">
        <w:rPr>
          <w:rFonts w:ascii="Times New Roman" w:hAnsi="Times New Roman"/>
          <w:bCs/>
          <w:sz w:val="28"/>
          <w:szCs w:val="28"/>
          <w:lang w:eastAsia="ru-RU"/>
        </w:rPr>
        <w:t>б) без падения АД и снижения гемоглобина.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III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степень кровотечения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кровопотеря свыше 700 мл/</w:t>
      </w:r>
      <w:proofErr w:type="spellStart"/>
      <w:r w:rsidRPr="00E331C1">
        <w:rPr>
          <w:rFonts w:ascii="Times New Roman" w:hAnsi="Times New Roman"/>
          <w:bCs/>
          <w:sz w:val="28"/>
          <w:szCs w:val="28"/>
          <w:lang w:eastAsia="ru-RU"/>
        </w:rPr>
        <w:t>сут</w:t>
      </w:r>
      <w:proofErr w:type="spellEnd"/>
      <w:r w:rsidRPr="00E331C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а) массивное легочное кровотечение – учитывается однократность и многократность повторения эпизодов выделения крови, изменение артериального давления, лейкоцитарной формулы крови.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Cs/>
          <w:sz w:val="28"/>
          <w:szCs w:val="28"/>
          <w:lang w:eastAsia="ru-RU"/>
        </w:rPr>
        <w:t>б) молниеносное легочное кровотечение с летальным исходом – обильное (более 500</w:t>
      </w:r>
      <w:r w:rsidR="00AB553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331C1">
        <w:rPr>
          <w:rFonts w:ascii="Times New Roman" w:hAnsi="Times New Roman"/>
          <w:bCs/>
          <w:sz w:val="28"/>
          <w:szCs w:val="28"/>
          <w:lang w:eastAsia="ru-RU"/>
        </w:rPr>
        <w:t>мл), возникающее одномоментно или в течение короткого промежутка времени.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3205" w:rsidRPr="00E331C1" w:rsidRDefault="00DF3205" w:rsidP="00DF3205">
      <w:pPr>
        <w:shd w:val="clear" w:color="auto" w:fill="FFFFFF"/>
        <w:spacing w:after="0" w:line="240" w:lineRule="auto"/>
        <w:ind w:right="375"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bCs/>
          <w:sz w:val="28"/>
          <w:szCs w:val="28"/>
          <w:lang w:eastAsia="ru-RU"/>
        </w:rPr>
        <w:t>Клиническая картина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Клинически легочное кровотечение проявляется:</w:t>
      </w:r>
    </w:p>
    <w:p w:rsidR="00DF3205" w:rsidRPr="00CE4FFD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4FFD">
        <w:rPr>
          <w:rFonts w:ascii="Times New Roman" w:hAnsi="Times New Roman"/>
          <w:b/>
          <w:sz w:val="28"/>
          <w:szCs w:val="28"/>
          <w:lang w:eastAsia="ru-RU"/>
        </w:rPr>
        <w:t xml:space="preserve">Наличием примеси крови в </w:t>
      </w:r>
      <w:proofErr w:type="gramStart"/>
      <w:r w:rsidRPr="00CE4FFD">
        <w:rPr>
          <w:rFonts w:ascii="Times New Roman" w:hAnsi="Times New Roman"/>
          <w:b/>
          <w:sz w:val="28"/>
          <w:szCs w:val="28"/>
          <w:lang w:eastAsia="ru-RU"/>
        </w:rPr>
        <w:t>отделяемом</w:t>
      </w:r>
      <w:proofErr w:type="gramEnd"/>
      <w:r w:rsidRPr="00CE4FFD">
        <w:rPr>
          <w:rFonts w:ascii="Times New Roman" w:hAnsi="Times New Roman"/>
          <w:b/>
          <w:sz w:val="28"/>
          <w:szCs w:val="28"/>
          <w:lang w:eastAsia="ru-RU"/>
        </w:rPr>
        <w:t xml:space="preserve"> из </w:t>
      </w:r>
      <w:proofErr w:type="spellStart"/>
      <w:r w:rsidRPr="00CE4FFD">
        <w:rPr>
          <w:rFonts w:ascii="Times New Roman" w:hAnsi="Times New Roman"/>
          <w:b/>
          <w:sz w:val="28"/>
          <w:szCs w:val="28"/>
          <w:lang w:eastAsia="ru-RU"/>
        </w:rPr>
        <w:t>носо</w:t>
      </w:r>
      <w:proofErr w:type="spellEnd"/>
      <w:r w:rsidRPr="00CE4FFD">
        <w:rPr>
          <w:rFonts w:ascii="Times New Roman" w:hAnsi="Times New Roman"/>
          <w:b/>
          <w:color w:val="7030A0"/>
          <w:sz w:val="28"/>
          <w:szCs w:val="28"/>
          <w:lang w:eastAsia="ru-RU"/>
        </w:rPr>
        <w:t xml:space="preserve"> -</w:t>
      </w:r>
      <w:r w:rsidRPr="00CE4FFD">
        <w:rPr>
          <w:rFonts w:ascii="Times New Roman" w:hAnsi="Times New Roman"/>
          <w:b/>
          <w:sz w:val="28"/>
          <w:szCs w:val="28"/>
          <w:lang w:eastAsia="ru-RU"/>
        </w:rPr>
        <w:t xml:space="preserve"> или ротоглотки.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В зависимости от степени кровотечения - от прожилок крови в мокроте до выделения обычной алой пенистой крови и/или ее сгустков через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носо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- и ротоглотку с кашлевыми толчками.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Кашель приступообразный или длительно непрекращающийся часто предшествует отделению крови.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Возможны жалобы на неприятное «жжение» или боли в грудной полости, ощущения дыхательного дискомфорта, «нехватки воздуха».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Чувство тревоги и страха.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Слабость, головокружение.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Бледность кожных покровов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В зависимости от объема кровопотери: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Ортостатическая тахикардия (ЧСС при переходе из горизонтального положения в вертикальное увеличивается на 20 и более уд/мин) соответствует потере 15% ОЦК)</w:t>
      </w:r>
      <w:proofErr w:type="gramEnd"/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Артериальная гипотензия или снижение АД при переходя из горизонтального положения в вертикальное на 15 и более мм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рт.ст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. Диурез сохранен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>оответствует потере от 20 до 25% ОЦК).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Гипотензия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лежа на спине,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олигурия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(мочи менее 400 мл/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). Соответствует потере ОЦК от 30 до 40%.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Коллапс (крайне низкое АД), нарушение сознания. Соответствует потере более 40% ОЦК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78F" w:rsidRDefault="00DF3205" w:rsidP="00230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Таблица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3205" w:rsidRPr="008407C7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Особенности кровохарканья при различных причинах его возникновения</w:t>
      </w:r>
      <w:r w:rsidRPr="008407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8"/>
        <w:gridCol w:w="6353"/>
      </w:tblGrid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клинические симптомы и некоторые диагностические критерии 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Бронхит острый и хронический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Кровохарканье минимальное (прожилки крови в слизистой, гнойной мокроте). Причина - разрыв </w:t>
            </w: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сосудов слизистой оболочки трахеи при сильном кашле.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Бронхоэктазы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Хронический кашель с обильной гнойной мокротой. У 75% пациентов симптомы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бронхоэктазов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появляются в возрасте моложе 5 лет. Повторные эпизоды кровохарканья в течение месяцев или лет могут быть единственным симптомом «сухих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бронхоэктазов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». Диагностика: компьютерная томография, бронхография.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Постоянное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подкашливание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, прожилки крови в гнойной мокроте, слабость, похудение, лихорадка, ночные поты. Чаще кровохарканье встречается при фибринозно-кавернозном туберкулезе. Диагностика: проба Манту, выявление микобактерий в мазке мокроты и при посеве, рентгенография и МСКТ грудной клетки.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Пневмония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Мокрота «ржавой окраски» у 75% пациентов с пневмонией, вызванной пневмококком. Кровохарканье часто сопровождает деструктивные пневмонии: стафилококковые, вызванные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Klebsiella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(мокрота типа «смородинового желе»),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Legionella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2307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Pseudomonas</w:t>
            </w: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Диагностика: наличие очагово-инфильтративных изменений при рентгенографии грудной клетки в сочетании с клинической картиной инфекции нижних дыхательных путей (лихорадка, выраженный интоксикационный синдром, характерные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физикальные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признаки) 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Абсцесс легкого острый и хронический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Гнойная мокрота (может быть темно-коричневого цвета) с прожилками крови, лихорадка, боль в грудной клетке плеврального характера. Кровохарканье встречается у 11% больных с абсцессом. Массивное кровотечение возникает у 5% больных. 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Мицетома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аспергиллома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Любая грибковая инфекция легкого может вызвать кровохарканье. Наиболее частая причина –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мицетома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 основе заболевания рост колоний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Aspergillus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val="en-US" w:eastAsia="ru-RU"/>
              </w:rPr>
              <w:t>fumigatus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старой туберкулезной каверне. Основной симптом – кровохарканье. Рентгенологически выявляется полость с шаровидным затемнением внутри и прослойкой воздуха в виде полумесяца.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Рак легкого (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бронхогенный</w:t>
            </w:r>
            <w:proofErr w:type="spell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рак)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Длительное выделение слизистой мокроты с прожилками крови, снижение массы тела. </w:t>
            </w:r>
            <w:proofErr w:type="gram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Кровохарканье чаще наблюдается при </w:t>
            </w: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центральном раке, чем при периферическом.</w:t>
            </w:r>
            <w:proofErr w:type="gramEnd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Диагностика: рентгенография и РКТ легких, цитологическое исследование мокроты, бронхоскопия.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Аденома бронха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Кашель и рецидивирующее кровохарканье у практически здоровых людей (преимущественно женщин 35-45 лет).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Легочная гипертензия: митральный стеноз, первичная легочная гипертензия, синдром </w:t>
            </w:r>
            <w:proofErr w:type="spellStart"/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Эйзенменгера</w:t>
            </w:r>
            <w:proofErr w:type="spellEnd"/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Жалобы на одышку, кашель и кровохарканье после физической нагрузки. Причина кровохарканья – разрыв легочных вен или капилляров за счет повышенного давления в системе легочной артерии.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Отек легкого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>Пенистая, окрашенная кровью мокрота, выраженная одышка, сопутствующая сердечная патология.</w:t>
            </w:r>
          </w:p>
        </w:tc>
      </w:tr>
      <w:tr w:rsidR="00DF3205" w:rsidRPr="00E331C1" w:rsidTr="000B35DE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Инфаркт легкого при эмболии легочной артерии 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Сгустки крови не смешанные с мокротой, плевральные боли, одышка, повышение температуры; </w:t>
            </w:r>
          </w:p>
          <w:p w:rsidR="00DF3205" w:rsidRPr="0023078F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07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факторы риска – тромбоз глубоких вен нижних конечностей и малого таза. Инфаркт легкого при ТЭЛА наблюдается в 19% случаев. </w:t>
            </w:r>
          </w:p>
        </w:tc>
      </w:tr>
    </w:tbl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Дифференциальная диагностика легочного кровотечения: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с отделением крови из носа, полости рта, гортани (особенно при кровохарканье и легочном кровотечении малой формы). Необходим осмотр полости рта, в том числе десен под зубными протезами. Консультация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врача</w:t>
      </w:r>
      <w:r>
        <w:rPr>
          <w:rFonts w:ascii="Times New Roman" w:hAnsi="Times New Roman"/>
          <w:sz w:val="28"/>
          <w:szCs w:val="28"/>
          <w:lang w:eastAsia="ru-RU"/>
        </w:rPr>
        <w:t>-оториноларинголог</w:t>
      </w:r>
      <w:r w:rsidR="00720FE2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с отделением крови из желудочно-кишечного тракта. При интенсивном легочном кровотечении кровь может быть проглочена, а затем выделиться при рвоте. В этих случаях отделяемое темное, почти черное. </w:t>
      </w:r>
    </w:p>
    <w:p w:rsidR="00DF3205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78F" w:rsidRDefault="00DF3205" w:rsidP="002307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Таблица 3</w:t>
      </w:r>
      <w:r w:rsidR="002307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3205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Дифференциальная диагностика легочного и желудочно-кишечного кровотечения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Легочное кровотечение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Желудочно-кишечное кровотечение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крови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Кровь откашливается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Кровь выделяется во время рвоты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Алая, ярко-красная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Темно-красная («кофейная гуща») за счет действия соляной кислоты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рН выделений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Щелочная реакция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Кислая реакция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Консистенция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Пенистая</w:t>
            </w:r>
            <w:proofErr w:type="gramEnd"/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так как </w:t>
            </w: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обычно смешивается с воздухом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Крайне редко носит </w:t>
            </w: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пенистый характер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Мелена 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Даже при заглатывании части откашливаемой крови, </w:t>
            </w:r>
            <w:proofErr w:type="gramStart"/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мелены</w:t>
            </w:r>
            <w:proofErr w:type="gramEnd"/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бывает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мелена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Анамнез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Заболевания органов дыхания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Язвенная болезнь, заболевания печени, предшествующие желудочно-кишечные кровотечения</w:t>
            </w:r>
          </w:p>
        </w:tc>
      </w:tr>
      <w:tr w:rsidR="00DF3205" w:rsidRPr="00F42C77" w:rsidTr="000B35DE"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Кровохарканье обычно продолжается несколько часов/суток</w:t>
            </w:r>
          </w:p>
        </w:tc>
        <w:tc>
          <w:tcPr>
            <w:tcW w:w="3190" w:type="dxa"/>
          </w:tcPr>
          <w:p w:rsidR="00DF3205" w:rsidRPr="00F42C77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2C77">
              <w:rPr>
                <w:rFonts w:ascii="Times New Roman" w:hAnsi="Times New Roman"/>
                <w:sz w:val="28"/>
                <w:szCs w:val="28"/>
                <w:lang w:eastAsia="ru-RU"/>
              </w:rPr>
              <w:t>Рвота обычно кратковременная и обильная</w:t>
            </w:r>
          </w:p>
        </w:tc>
      </w:tr>
    </w:tbl>
    <w:p w:rsidR="00DF3205" w:rsidRPr="00E331C1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ОКАЗАНИЕ СКОРОЙ МЕДИЦИНСКОЙ ПОМОЩИ НА ДОГОСПИТАЛЬНОМ ЭТАПЕ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Советы 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позвонившему</w:t>
      </w:r>
      <w:proofErr w:type="gramEnd"/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Создайте условия для свободного дыхания больного (расстегните одежду, удалите зубные протезы).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Уложите больного на спину, приподнимите головной конец.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При массивном кровотечении или потере сознания – устойчивое положение на боку. 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Не разрешайте больному вставать.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Постарайтесь успокоить больного.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Не давайте больному есть и пить.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Найдите лекарственные средства, которые больной принимает, и покажите их бригад скорой медицинской помощи.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Не оставляйте больного без присмотра.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Действия на вызове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Диагностика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При опросе необходимо уточнить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Длительность кровохарканья, его кратность, объем отделяемого, характер мокроты (прожилки, сгустки, алая кровь).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Условия возникновения кровохарканья (в покое, при физической нагрузке, во время кашля, после травмы грудной клетки и т.д.).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Предшествовал ли кровохарканью кашель и сопровождается ли оно кашлем.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Наличие болевых или иных ощущений в грудной клетке, их локализация и характер (по типу стенокардии за грудиной или усиливается при дыхании и кашле – плевральные боли)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Наличие общих симптомов заболевания (лихорадка, потливость, тахикардия, слабость, одышка и др.)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lastRenderedPageBreak/>
        <w:t>Были ли ранее эпизоды кровохарканья, как давно и как часто они возникали.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Чем они были вызваны и чем их купировали.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Наличие сопутствующих заболеваний (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сердечно-сосудистых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>, болезней органов дыхания, туберкулеза, опухолей и др.)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Не было ли недавно оперативных вмешательств на органах грудной клетки, в том числе диагностических.</w:t>
      </w:r>
    </w:p>
    <w:p w:rsidR="00DF3205" w:rsidRPr="00463387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3387">
        <w:rPr>
          <w:rFonts w:ascii="Times New Roman" w:hAnsi="Times New Roman"/>
          <w:b/>
          <w:sz w:val="28"/>
          <w:szCs w:val="28"/>
          <w:lang w:eastAsia="ru-RU"/>
        </w:rPr>
        <w:t>Курит ли больной, если да, то длительность и интенсивность курения.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 xml:space="preserve">Осмотр и </w:t>
      </w:r>
      <w:proofErr w:type="spellStart"/>
      <w:r w:rsidRPr="00E331C1">
        <w:rPr>
          <w:rFonts w:ascii="Times New Roman" w:hAnsi="Times New Roman"/>
          <w:b/>
          <w:sz w:val="28"/>
          <w:szCs w:val="28"/>
          <w:lang w:eastAsia="ru-RU"/>
        </w:rPr>
        <w:t>физикальное</w:t>
      </w:r>
      <w:proofErr w:type="spellEnd"/>
      <w:r w:rsidRPr="00E331C1">
        <w:rPr>
          <w:rFonts w:ascii="Times New Roman" w:hAnsi="Times New Roman"/>
          <w:b/>
          <w:sz w:val="28"/>
          <w:szCs w:val="28"/>
          <w:lang w:eastAsia="ru-RU"/>
        </w:rPr>
        <w:t xml:space="preserve"> обследование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Оценка общего состояния и жизненно-важных функций больного: сознания, дыхания и кровообращения.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Оценка степени кровотечения.</w:t>
      </w:r>
    </w:p>
    <w:p w:rsidR="00DF3205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40ED" w:rsidRDefault="00DF3205" w:rsidP="00E140E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Таблица 4</w:t>
      </w:r>
    </w:p>
    <w:p w:rsidR="00DF3205" w:rsidRPr="00E331C1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Клинические симптомы при различной степени кровопотери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4927"/>
        <w:gridCol w:w="2648"/>
      </w:tblGrid>
      <w:tr w:rsidR="00DF3205" w:rsidRPr="00E331C1" w:rsidTr="000B35DE">
        <w:tc>
          <w:tcPr>
            <w:tcW w:w="2010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кровопотери</w:t>
            </w:r>
          </w:p>
        </w:tc>
        <w:tc>
          <w:tcPr>
            <w:tcW w:w="5058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Клинические признаки</w:t>
            </w:r>
          </w:p>
        </w:tc>
        <w:tc>
          <w:tcPr>
            <w:tcW w:w="2693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Объем кровопотери</w:t>
            </w:r>
          </w:p>
        </w:tc>
      </w:tr>
      <w:tr w:rsidR="00DF3205" w:rsidRPr="00E331C1" w:rsidTr="000B35DE">
        <w:tc>
          <w:tcPr>
            <w:tcW w:w="2010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5058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Легкая бледность</w:t>
            </w:r>
          </w:p>
        </w:tc>
        <w:tc>
          <w:tcPr>
            <w:tcW w:w="2693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До 10% ОЦК</w:t>
            </w:r>
          </w:p>
        </w:tc>
      </w:tr>
      <w:tr w:rsidR="00DF3205" w:rsidRPr="00E331C1" w:rsidTr="000B35DE">
        <w:tc>
          <w:tcPr>
            <w:tcW w:w="2010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5058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Минимальная тахикардия, снижение АД, признаки периферической </w:t>
            </w:r>
            <w:proofErr w:type="spellStart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вазоконстрикции</w:t>
            </w:r>
            <w:proofErr w:type="spellEnd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(бледные, холодные конечности)</w:t>
            </w:r>
          </w:p>
        </w:tc>
        <w:tc>
          <w:tcPr>
            <w:tcW w:w="2693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11-20% ОЦК</w:t>
            </w:r>
          </w:p>
        </w:tc>
      </w:tr>
      <w:tr w:rsidR="00DF3205" w:rsidRPr="00E331C1" w:rsidTr="000B35DE">
        <w:tc>
          <w:tcPr>
            <w:tcW w:w="2010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Тяжелая </w:t>
            </w:r>
          </w:p>
        </w:tc>
        <w:tc>
          <w:tcPr>
            <w:tcW w:w="5058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Тахикардия до 120 в минуту, АД ниже 90 мм </w:t>
            </w:r>
            <w:proofErr w:type="spellStart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рт.ст</w:t>
            </w:r>
            <w:proofErr w:type="spellEnd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., беспокойство, холодный пот, бледность, одышка, </w:t>
            </w:r>
            <w:proofErr w:type="spellStart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олигурия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21-30% ОЦК</w:t>
            </w:r>
          </w:p>
        </w:tc>
      </w:tr>
      <w:tr w:rsidR="00DF3205" w:rsidRPr="00E331C1" w:rsidTr="000B35DE">
        <w:tc>
          <w:tcPr>
            <w:tcW w:w="2010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Массивная </w:t>
            </w:r>
          </w:p>
        </w:tc>
        <w:tc>
          <w:tcPr>
            <w:tcW w:w="5058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Тахикардия более 120 в минуту, АД – 60 мм </w:t>
            </w:r>
            <w:proofErr w:type="spellStart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рт.ст</w:t>
            </w:r>
            <w:proofErr w:type="spellEnd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и ниже (часто не определяется), ступор, резкая бледность, </w:t>
            </w:r>
            <w:proofErr w:type="spellStart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олигурия</w:t>
            </w:r>
            <w:proofErr w:type="spellEnd"/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F3205" w:rsidRPr="00E331C1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31C1">
              <w:rPr>
                <w:rFonts w:ascii="Times New Roman" w:hAnsi="Times New Roman"/>
                <w:sz w:val="28"/>
                <w:szCs w:val="28"/>
                <w:lang w:eastAsia="ru-RU"/>
              </w:rPr>
              <w:t>Более 30% ОЦК</w:t>
            </w:r>
          </w:p>
        </w:tc>
      </w:tr>
    </w:tbl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Визуальный осмотр кожных покровов и видимых слизистых, включая полость рта и носоглотку.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Выполнение теста наполняемости капилляров или теста «белого пятна», для оценки капиллярной перфузии (нажатие на ноготь пальца, кожу лба, мочку уха). В норме наполняемость капилляров (цвет кожи) восстанавливается через 2 сек., при положительной пробе – через 3 и более секунд.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Оценка характера мокроты.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Исследование пульса, измерение ЧСС, измерение АД, </w:t>
      </w:r>
      <w:proofErr w:type="spellStart"/>
      <w:r w:rsidRPr="00E331C1">
        <w:rPr>
          <w:rFonts w:ascii="Times New Roman" w:hAnsi="Times New Roman"/>
          <w:sz w:val="28"/>
          <w:szCs w:val="28"/>
          <w:lang w:val="en-US" w:eastAsia="ru-RU"/>
        </w:rPr>
        <w:t>SatO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2 методом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пульсоксиметрии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Аускультация сердца и легких.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lastRenderedPageBreak/>
        <w:t>Физикальный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осмотр выявляет возможную причину кровохарканья/легочного кровотечения, но может и не выявить существенных отклонений от нормы.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3205" w:rsidRPr="002649EF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Лечение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49EF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2649EF">
        <w:rPr>
          <w:rFonts w:ascii="Times New Roman" w:hAnsi="Times New Roman"/>
          <w:b/>
          <w:sz w:val="28"/>
          <w:szCs w:val="28"/>
          <w:lang w:val="en-US" w:eastAsia="ru-RU"/>
        </w:rPr>
        <w:t>D, 4)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При легком кровотечении проводят симптоматическую терапию.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Контроль показателей гемодинамики и сатурации крови кислородом, поддержание витальных функций.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При сохраненном сознании больному придают сидячее или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полусидячее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положение с наклоном в сторону легкого, из которого предполагается кровотечение. При потере сознания, остановке кровообращения и/или дыхания проводят сердечно-легочную реанимацию и транспортировку больного с опущенным головным концом.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Обеспечить санацию дыхательных путей.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Обеспечить подачу кислорода с большой скоростью (6-10 л/мин) через носовые канюли или лицевую маску.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Установить катетер в периферическую или центральную вену (при массивной кровопотере) и переливание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кристаллоидных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и коллоидных растворов (1000 – 3000 мл в зависимости от объема кровопотери): 0,9%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р-р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натрия хлорида, 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полиглюкин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и пр. </w:t>
      </w:r>
    </w:p>
    <w:p w:rsidR="00DF3205" w:rsidRPr="00E331C1" w:rsidRDefault="00DF3205" w:rsidP="00DF32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При эмоциональном возбуждении - </w:t>
      </w:r>
      <w:proofErr w:type="spellStart"/>
      <w:r w:rsidR="003511FC">
        <w:rPr>
          <w:rFonts w:ascii="Times New Roman" w:hAnsi="Times New Roman"/>
          <w:sz w:val="28"/>
          <w:szCs w:val="28"/>
          <w:lang w:eastAsia="ru-RU"/>
        </w:rPr>
        <w:t>бензодиазепины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Показания к доставке в стационар</w:t>
      </w:r>
    </w:p>
    <w:p w:rsidR="00DF3205" w:rsidRPr="007E3F00" w:rsidRDefault="00DF3205" w:rsidP="00DF32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При любой степени легочного кровотечения пациентам показана доставка в стационар для установления причины, назначения лечения и определения дальнейшей тактики ведения. </w:t>
      </w:r>
    </w:p>
    <w:p w:rsidR="00DF3205" w:rsidRPr="00E331C1" w:rsidRDefault="009D2F65" w:rsidP="00DF320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Больные с л</w:t>
      </w:r>
      <w:r w:rsidR="00DF3205" w:rsidRPr="00E331C1">
        <w:rPr>
          <w:rFonts w:ascii="Times New Roman" w:hAnsi="Times New Roman"/>
          <w:sz w:val="28"/>
          <w:szCs w:val="28"/>
          <w:lang w:eastAsia="ru-RU"/>
        </w:rPr>
        <w:t>егочн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DF3205" w:rsidRPr="00E331C1">
        <w:rPr>
          <w:rFonts w:ascii="Times New Roman" w:hAnsi="Times New Roman"/>
          <w:sz w:val="28"/>
          <w:szCs w:val="28"/>
          <w:lang w:eastAsia="ru-RU"/>
        </w:rPr>
        <w:t xml:space="preserve"> кровотечение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DF3205" w:rsidRPr="00E33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49">
        <w:rPr>
          <w:rFonts w:ascii="Times New Roman" w:hAnsi="Times New Roman"/>
          <w:sz w:val="28"/>
          <w:szCs w:val="28"/>
          <w:lang w:eastAsia="ru-RU"/>
        </w:rPr>
        <w:t>1 и 2 степеней</w:t>
      </w:r>
      <w:r w:rsidR="00DF32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0849">
        <w:rPr>
          <w:rFonts w:ascii="Times New Roman" w:hAnsi="Times New Roman"/>
          <w:sz w:val="28"/>
          <w:szCs w:val="28"/>
          <w:lang w:eastAsia="ru-RU"/>
        </w:rPr>
        <w:t>доставляются</w:t>
      </w:r>
      <w:r w:rsidR="00DF3205" w:rsidRPr="00E331C1">
        <w:rPr>
          <w:rFonts w:ascii="Times New Roman" w:hAnsi="Times New Roman"/>
          <w:sz w:val="28"/>
          <w:szCs w:val="28"/>
          <w:lang w:eastAsia="ru-RU"/>
        </w:rPr>
        <w:t xml:space="preserve"> в стационар с отделением торакальной хирургии и отделением реанимации и интенсивной терапии. Легочное кровотечение 3 степени подлежит немедленной госпитализации в отделение реанимации с экстренной интубацией и переводом на ИВЛ. Транспортировка больного производится лежа на носилках с приподнятым ножным концом.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ОКАЗАНИЕ СКОРОЙ МЕДИЦИНСКОЙ ПОМОЩИ НА ГОСПИТАЛЬНОМ ЭТАПЕ В СТАЦИОНАРНОМ ОТДЕЛЕНИИ СКОРОЙ МЕДИИЦНСКОЙ ПОМОЩИ</w:t>
      </w:r>
    </w:p>
    <w:p w:rsidR="00DF3205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236C" w:rsidRPr="002649EF" w:rsidRDefault="00DF3205" w:rsidP="0068236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Диагностика</w:t>
      </w:r>
      <w:r w:rsidR="0068236C">
        <w:rPr>
          <w:rFonts w:ascii="Times New Roman" w:hAnsi="Times New Roman"/>
          <w:b/>
          <w:sz w:val="28"/>
          <w:szCs w:val="28"/>
          <w:lang w:val="en-US" w:eastAsia="ru-RU"/>
        </w:rPr>
        <w:t xml:space="preserve">  </w:t>
      </w:r>
      <w:r w:rsidR="0068236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68236C">
        <w:rPr>
          <w:rFonts w:ascii="Times New Roman" w:hAnsi="Times New Roman"/>
          <w:b/>
          <w:sz w:val="28"/>
          <w:szCs w:val="28"/>
          <w:lang w:val="en-US" w:eastAsia="ru-RU"/>
        </w:rPr>
        <w:t>D, 4)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Опрос и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физикальное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обследование больного.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Клинико-лабораторные исследования: общий анализ крови (</w:t>
      </w:r>
      <w:r w:rsidRPr="00E331C1">
        <w:rPr>
          <w:rFonts w:ascii="Times New Roman" w:hAnsi="Times New Roman"/>
          <w:sz w:val="28"/>
          <w:szCs w:val="28"/>
          <w:lang w:val="en-US" w:eastAsia="ru-RU"/>
        </w:rPr>
        <w:t>Ht</w:t>
      </w:r>
      <w:r w:rsidRPr="00E331C1">
        <w:rPr>
          <w:rFonts w:ascii="Times New Roman" w:hAnsi="Times New Roman"/>
          <w:sz w:val="28"/>
          <w:szCs w:val="28"/>
          <w:lang w:eastAsia="ru-RU"/>
        </w:rPr>
        <w:t xml:space="preserve">, уровень гемоглобина, относительная плотность или вязкость крови, тромбоциты, эритроциты), электролиты, мочевина,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креатинин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, общий </w:t>
      </w:r>
      <w:r w:rsidRPr="00E331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белок,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АлАТ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АсАТ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, билирубин и его фракции, группа крови, резус фактор,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коагулограмма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,  активированное частичное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тромбопластиновое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время,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протромбиновое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время и/или фибриноген,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плазминоген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Д-димер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, КОС.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Определение степени кровопотери лабораторными расчетными и/или аппаратными электрофизиологическими импедансометрическими и/или индикаторными методами. 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ЭКГ 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Рентгенографическое исследование органов грудной клетки, РКТ (в положении лежа или сидя).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Осмотр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врачом-оториноларингологом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Сцинтиграфия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легких (при подозрении на ТЭЛА).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Постоянный мониторинг пульса, артериального давления, </w:t>
      </w:r>
      <w:r w:rsidRPr="00E331C1">
        <w:rPr>
          <w:rFonts w:ascii="Times New Roman" w:hAnsi="Times New Roman"/>
          <w:sz w:val="28"/>
          <w:szCs w:val="28"/>
          <w:lang w:val="en-US" w:eastAsia="ru-RU"/>
        </w:rPr>
        <w:t>S</w:t>
      </w:r>
      <w:r w:rsidR="00242B1D">
        <w:rPr>
          <w:rFonts w:ascii="Times New Roman" w:hAnsi="Times New Roman"/>
          <w:sz w:val="28"/>
          <w:szCs w:val="28"/>
          <w:lang w:eastAsia="ru-RU"/>
        </w:rPr>
        <w:t>р</w:t>
      </w:r>
      <w:r w:rsidRPr="00E331C1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E331C1">
        <w:rPr>
          <w:rFonts w:ascii="Times New Roman" w:hAnsi="Times New Roman"/>
          <w:sz w:val="28"/>
          <w:szCs w:val="28"/>
          <w:lang w:eastAsia="ru-RU"/>
        </w:rPr>
        <w:t>2 (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пульсоксиметрия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).</w:t>
      </w:r>
    </w:p>
    <w:p w:rsidR="00DF3205" w:rsidRPr="00E331C1" w:rsidRDefault="00DF3205" w:rsidP="00DF32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Диагностическая бронхоскопия.</w:t>
      </w:r>
    </w:p>
    <w:p w:rsidR="00DF3205" w:rsidRPr="00E331C1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36C" w:rsidRPr="002649EF" w:rsidRDefault="00DF3205" w:rsidP="0068236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Лечение</w:t>
      </w:r>
      <w:r w:rsidR="0068236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="0068236C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68236C">
        <w:rPr>
          <w:rFonts w:ascii="Times New Roman" w:hAnsi="Times New Roman"/>
          <w:b/>
          <w:sz w:val="28"/>
          <w:szCs w:val="28"/>
          <w:lang w:val="en-US" w:eastAsia="ru-RU"/>
        </w:rPr>
        <w:t>D, 4)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Незамедлительная аспирация крови из верхних дыхательных путей через катетер </w:t>
      </w:r>
      <w:r w:rsidRPr="0053634B">
        <w:rPr>
          <w:rFonts w:ascii="Times New Roman" w:hAnsi="Times New Roman"/>
          <w:sz w:val="28"/>
          <w:szCs w:val="28"/>
          <w:lang w:eastAsia="ru-RU"/>
        </w:rPr>
        <w:t>аспиратора и перевод в отделение хирургической реанимации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Инфузионно-трансфузионная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терапия в периферические или центральные вены. Темп восполнения определяется величиной кровопотери. Вначале быстро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струйно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(до 250 мл/мин). После стабилизации АД на безопасном уровне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инфузию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проводят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капельно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2B1D" w:rsidRDefault="00DF3205" w:rsidP="00242B1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Таблица 5 </w:t>
      </w:r>
    </w:p>
    <w:p w:rsidR="00DF3205" w:rsidRPr="0053634B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Трансфузионная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схема замещения кровопотери (по П.Г. Брюсову, 1998)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1731"/>
        <w:gridCol w:w="1909"/>
        <w:gridCol w:w="3737"/>
      </w:tblGrid>
      <w:tr w:rsidR="0053634B" w:rsidRPr="0053634B" w:rsidTr="000B35D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Уровни кровезамещения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Величина кровопотери в % ОЦК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трансфузий 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% </w:t>
            </w:r>
            <w:proofErr w:type="gram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величине кровопотери)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Компоненты кровезамещения и их соотношение в общем объеме</w:t>
            </w:r>
          </w:p>
        </w:tc>
      </w:tr>
      <w:tr w:rsidR="0053634B" w:rsidRPr="0053634B" w:rsidTr="000B35D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200-300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Кристаллоиды (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монотерапия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в сочетании с коллоидами в соотношении 0,7+0,3)</w:t>
            </w:r>
          </w:p>
        </w:tc>
      </w:tr>
      <w:tr w:rsidR="0053634B" w:rsidRPr="0053634B" w:rsidTr="000B35D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Коллоиды и кристаллоиды (0,5+0,5)</w:t>
            </w:r>
          </w:p>
        </w:tc>
      </w:tr>
      <w:tr w:rsidR="0053634B" w:rsidRPr="0053634B" w:rsidTr="000B35D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21-40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Эритроцитарная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масса, альбумин, коллоиды и кристаллоиды (0,3+0,1+0,3+0,3)</w:t>
            </w:r>
          </w:p>
        </w:tc>
      </w:tr>
      <w:tr w:rsidR="0053634B" w:rsidRPr="0053634B" w:rsidTr="000B35D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41-70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эритроцитарная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масса, плазма, коллоиды и </w:t>
            </w: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кристаллоиды (0,4+0,1+0,25+0,25)</w:t>
            </w:r>
          </w:p>
        </w:tc>
      </w:tr>
      <w:tr w:rsidR="0053634B" w:rsidRPr="0053634B" w:rsidTr="000B35DE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V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71-100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эритроцитарная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масса, альбумин (плазма), коллоиды и кристаллоиды (0,5+0,1+0,2+0,2)</w:t>
            </w:r>
          </w:p>
        </w:tc>
      </w:tr>
    </w:tbl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 xml:space="preserve">Кристаллоиды – изотонический раствор хлорида натрия, раствор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Рингера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>, «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Нормосоль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Дисоль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>» и др. Коллоидные растворы противошокового действия природные (альбумин, плазма) и искусственные (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р-ры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желатины, декстрана,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гидроксиэтилкрахмала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(ГЭК).</w:t>
      </w:r>
      <w:proofErr w:type="gramEnd"/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BFD" w:rsidRDefault="00DF3205" w:rsidP="0060698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Таблица 6</w:t>
      </w:r>
      <w:r w:rsidR="00C81BF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3205" w:rsidRPr="0053634B" w:rsidRDefault="00DF3205" w:rsidP="00DF320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инфузионно-трансфузионной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терапии с использованием </w:t>
      </w:r>
      <w:r w:rsidR="008C526B">
        <w:rPr>
          <w:rFonts w:ascii="Times New Roman" w:hAnsi="Times New Roman"/>
          <w:sz w:val="28"/>
          <w:szCs w:val="28"/>
          <w:lang w:eastAsia="ru-RU"/>
        </w:rPr>
        <w:t xml:space="preserve">растворов </w:t>
      </w:r>
      <w:proofErr w:type="spellStart"/>
      <w:r w:rsidR="008C526B" w:rsidRPr="0053634B">
        <w:rPr>
          <w:rFonts w:ascii="Times New Roman" w:hAnsi="Times New Roman"/>
          <w:sz w:val="28"/>
          <w:szCs w:val="28"/>
          <w:lang w:eastAsia="ru-RU"/>
        </w:rPr>
        <w:t>гидроксиэтилкрахмала</w:t>
      </w:r>
      <w:proofErr w:type="spellEnd"/>
      <w:r w:rsidR="008C526B" w:rsidRPr="005363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648"/>
        <w:gridCol w:w="1991"/>
        <w:gridCol w:w="2440"/>
        <w:gridCol w:w="1844"/>
      </w:tblGrid>
      <w:tr w:rsidR="0053634B" w:rsidRPr="0053634B" w:rsidTr="000B35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Класс I (кровопотеря менее 750 мл)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Класс II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(кровопотеря 1500-2000 мл)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Класс III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(кровопотеря более 2000 мл)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Класс IV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(кровопотеря более 2000 мл)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Экстремальная ситуация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(кровопотеря более 2000 мл)</w:t>
            </w:r>
          </w:p>
        </w:tc>
      </w:tr>
      <w:tr w:rsidR="0053634B" w:rsidRPr="0053634B" w:rsidTr="000B35DE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0,75л 6% или 0,5л 10% раствора</w:t>
            </w: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0,5л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лактатного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раствора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Рингера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0,75-1,0л 6% или 0,5 л 10% раствора</w:t>
            </w: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0,5-1,0л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лактатного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раствора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Рингера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1,5л 6% или 1,0л 10% раствора</w:t>
            </w: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1,0 л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лактатного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раствора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Рингера</w:t>
            </w:r>
            <w:proofErr w:type="spellEnd"/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Эритроцитарная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1, л 6% или 0,5 л 10% раствора</w:t>
            </w: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1,5 л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лактатного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раствора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Рингера</w:t>
            </w:r>
            <w:proofErr w:type="spellEnd"/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Эритроцитарная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масса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Свежезамороженная плазма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Тромбоцитарная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Инфузия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1, л 6% или 0,5 л 10% раствора</w:t>
            </w: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+</w:t>
            </w:r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1,5 л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лактатного</w:t>
            </w:r>
            <w:proofErr w:type="spellEnd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раствора </w:t>
            </w:r>
            <w:proofErr w:type="spellStart"/>
            <w:r w:rsidRPr="0053634B">
              <w:rPr>
                <w:rFonts w:ascii="Times New Roman" w:hAnsi="Times New Roman"/>
                <w:sz w:val="28"/>
                <w:szCs w:val="28"/>
                <w:lang w:eastAsia="ru-RU"/>
              </w:rPr>
              <w:t>Рингера</w:t>
            </w:r>
            <w:proofErr w:type="spellEnd"/>
          </w:p>
          <w:p w:rsidR="00DF3205" w:rsidRPr="0053634B" w:rsidRDefault="00DF3205" w:rsidP="000B35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Клинически степень уменьшения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гиповолемии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Нормальный тургор кожи, глазных яблок;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Отсутствие жажды (если больной в сознании);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Влажный язык;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Повышение АД;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Урежение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ЧСС;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Потепление 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порозовение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кожных покровов;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Увеличение пульсового давления;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ЦВД в пределах +4-7 см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вод</w:t>
      </w: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53634B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53634B" w:rsidRDefault="00DF3205" w:rsidP="00DF3205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lastRenderedPageBreak/>
        <w:t>Восстановление диуреза свыше 0,5 мл/кг/ч.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При нарушениях в системе гемостаза - введение свежезамороженной плазмы (табл. 5)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 xml:space="preserve">При кровотечениях легкой и средней тяжести возможно применение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рекомбинантного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активированного фактора </w:t>
      </w:r>
      <w:r w:rsidRPr="0053634B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53634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эптаког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альфа (</w:t>
      </w:r>
      <w:proofErr w:type="spellStart"/>
      <w:r w:rsidRPr="0053634B">
        <w:rPr>
          <w:rFonts w:ascii="Times New Roman" w:hAnsi="Times New Roman"/>
          <w:sz w:val="28"/>
          <w:szCs w:val="28"/>
          <w:lang w:val="en-US" w:eastAsia="ru-RU"/>
        </w:rPr>
        <w:t>rFVIIa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>)</w:t>
      </w:r>
      <w:proofErr w:type="gramEnd"/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1. Введение от 1 до 3 инъекций в дозе 90 мкг/</w:t>
      </w: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>кг</w:t>
      </w:r>
      <w:proofErr w:type="gram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массы тела через 3 часа, для поддержания эффекта может быть назначена еще 1 инъекция препарата в дозе 90 мкг/кг массы тела.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2. Однократная инъекция препарата из расчета 270 мкг/</w:t>
      </w: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>кг</w:t>
      </w:r>
      <w:proofErr w:type="gram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массы тела.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 xml:space="preserve">Для коррекции повышенного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фибринолиза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используется внутривенное капельное введение 5% раствора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эпсилонаминокапроновой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кислоты в изотоническом растворе натрия хлорида – до 100мл. или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транексамовой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кислоты в дозе 15 мг/кг массы тела каждые 6-8 часов, скорость введения 1мл/мин. При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фибринолитических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кровотечениях и массивной кровопотере вводят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апротинин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гордокс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трасилол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контрикал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100 000 – 200 000 МЕ)</w:t>
      </w:r>
      <w:proofErr w:type="gramEnd"/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С целью стабилизации обменных процессов в клетке при значительном ухудшении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гемодиамики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вводят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глюкокортикостероиды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преднизолон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до 2-3 мг/кг или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дексметазон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0,15-0, 3 мг/кг)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В случае кровотечения из легочной артерии давление в ней снижают внутривенным введением эуфиллина (5-10 мл 2,4% раствора эуфиллина в 10-20 мл 40% глюкозы и вводят в вену в течение 4-6 мин).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>Фармакологические средства позволяют остановить кровотечение у 80-90% больных.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3634B">
        <w:rPr>
          <w:rFonts w:ascii="Times New Roman" w:hAnsi="Times New Roman"/>
          <w:b/>
          <w:sz w:val="28"/>
          <w:szCs w:val="28"/>
          <w:lang w:eastAsia="ru-RU"/>
        </w:rPr>
        <w:t>Санационная</w:t>
      </w:r>
      <w:proofErr w:type="spellEnd"/>
      <w:r w:rsidRPr="0053634B">
        <w:rPr>
          <w:rFonts w:ascii="Times New Roman" w:hAnsi="Times New Roman"/>
          <w:b/>
          <w:sz w:val="28"/>
          <w:szCs w:val="28"/>
          <w:lang w:eastAsia="ru-RU"/>
        </w:rPr>
        <w:t xml:space="preserve"> бронхоскопия и </w:t>
      </w:r>
      <w:proofErr w:type="spellStart"/>
      <w:r w:rsidRPr="0053634B">
        <w:rPr>
          <w:rFonts w:ascii="Times New Roman" w:hAnsi="Times New Roman"/>
          <w:b/>
          <w:sz w:val="28"/>
          <w:szCs w:val="28"/>
          <w:lang w:eastAsia="ru-RU"/>
        </w:rPr>
        <w:t>гемостатический</w:t>
      </w:r>
      <w:proofErr w:type="spellEnd"/>
      <w:r w:rsidRPr="005363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3634B">
        <w:rPr>
          <w:rFonts w:ascii="Times New Roman" w:hAnsi="Times New Roman"/>
          <w:b/>
          <w:sz w:val="28"/>
          <w:szCs w:val="28"/>
          <w:lang w:eastAsia="ru-RU"/>
        </w:rPr>
        <w:t>лаваж</w:t>
      </w:r>
      <w:proofErr w:type="spellEnd"/>
      <w:r w:rsidRPr="0053634B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Показания: </w:t>
      </w:r>
    </w:p>
    <w:p w:rsidR="00DF3205" w:rsidRPr="0053634B" w:rsidRDefault="00DF3205" w:rsidP="00DF3205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продолжающееся кровотечение при отсутствии эффекта от консервативной терапии, </w:t>
      </w:r>
    </w:p>
    <w:p w:rsidR="00DF3205" w:rsidRPr="0053634B" w:rsidRDefault="00DF3205" w:rsidP="00DF3205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рецидивирующее или осложненное легочное кровотечение (асфиксия, ателектаз) с нарастанием симптомов дыхательной недостаточности.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34B">
        <w:rPr>
          <w:rFonts w:ascii="Times New Roman" w:hAnsi="Times New Roman"/>
          <w:sz w:val="28"/>
          <w:szCs w:val="28"/>
          <w:lang w:eastAsia="ru-RU"/>
        </w:rPr>
        <w:t xml:space="preserve">При небольшом кровотечении процедура может быть выполнена через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фибробронхоскоп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(проводится под местной анестезией 10% раствором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лидокаина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), при массивном - жестким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бронхоскопом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(внутривенная анестезия с применением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пропофола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, барбитуратов,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кетамина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Гемостаз достигается введением в бронх катетера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Фогарти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с раздувающим баллончиком на конце или тампонадой бронха поролоновой или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гемостатической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губкой. Обычно тампонирующий материал оставляют в бронхе на 24 часа. В дальнейшем удаляют под контролем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фибробронхоскопа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Во время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санационной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бронхоскопии контролируется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оксигенация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крови и производится ее коррекция ингаляцией кислорода.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lastRenderedPageBreak/>
        <w:t>В случае стабилизации состояния, остановки кровотечения – пациента направляют в профильное стационарное отделение для лечения основного заболевания, приведшего к возникновению легочного кровотечения.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В случае нестабильности состояния пациента, продолжающегося легочного кровотечения или его рецидива больного госпитализируют в отделение реанимации или хирургическое торакальное отделение, где проводится весь комплекс диагностических и лечебных мероприятий: искусственная управляемая гипотония; коррекция факторов свертываемости крови 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фибринолиза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; эндобронхиальные 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эндоваскулярные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методы гемостаза; решается вопрос экстренного оперативного вмешательства. 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34B">
        <w:rPr>
          <w:rFonts w:ascii="Times New Roman" w:hAnsi="Times New Roman"/>
          <w:sz w:val="28"/>
          <w:szCs w:val="28"/>
          <w:lang w:eastAsia="ru-RU"/>
        </w:rPr>
        <w:t xml:space="preserve">Тампонада бронха обеспечивает возможность успешной транспортировки больного. При массивном кровотечении, локализация которого диагностирована, транспортировку осуществляют после экстренной </w:t>
      </w:r>
      <w:r w:rsidRPr="0053634B">
        <w:rPr>
          <w:rFonts w:ascii="Times New Roman" w:hAnsi="Times New Roman"/>
          <w:b/>
          <w:sz w:val="28"/>
          <w:szCs w:val="28"/>
          <w:lang w:eastAsia="ru-RU"/>
        </w:rPr>
        <w:t>эндобронхиальной интубации</w:t>
      </w:r>
      <w:r w:rsidRPr="0053634B">
        <w:rPr>
          <w:rFonts w:ascii="Times New Roman" w:hAnsi="Times New Roman"/>
          <w:sz w:val="28"/>
          <w:szCs w:val="28"/>
          <w:lang w:eastAsia="ru-RU"/>
        </w:rPr>
        <w:t xml:space="preserve"> двух – или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однопросветной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трубкой, вводимой в </w:t>
      </w:r>
      <w:proofErr w:type="spellStart"/>
      <w:r w:rsidRPr="0053634B">
        <w:rPr>
          <w:rFonts w:ascii="Times New Roman" w:hAnsi="Times New Roman"/>
          <w:sz w:val="28"/>
          <w:szCs w:val="28"/>
          <w:lang w:eastAsia="ru-RU"/>
        </w:rPr>
        <w:t>интактное</w:t>
      </w:r>
      <w:proofErr w:type="spellEnd"/>
      <w:r w:rsidRPr="0053634B">
        <w:rPr>
          <w:rFonts w:ascii="Times New Roman" w:hAnsi="Times New Roman"/>
          <w:sz w:val="28"/>
          <w:szCs w:val="28"/>
          <w:lang w:eastAsia="ru-RU"/>
        </w:rPr>
        <w:t xml:space="preserve"> легкое. При невозможности транспортировки на место вызывается бригада торакальных хирургов.</w:t>
      </w:r>
    </w:p>
    <w:p w:rsidR="00DF3205" w:rsidRPr="0053634B" w:rsidRDefault="00DF3205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3205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3205" w:rsidRPr="00E331C1" w:rsidRDefault="00DF3205" w:rsidP="00DF3205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Часто встречающиеся ошибки:</w:t>
      </w:r>
    </w:p>
    <w:p w:rsidR="00DF3205" w:rsidRPr="00E331C1" w:rsidRDefault="00DF3205" w:rsidP="00DF320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Применение кровоостанавливающих сре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>и легком кровохарканье.</w:t>
      </w:r>
    </w:p>
    <w:p w:rsidR="00DF3205" w:rsidRPr="00E331C1" w:rsidRDefault="00DF3205" w:rsidP="00DF320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Трансфузия растворов в одну периферическую вену вместо двух или 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центральной</w:t>
      </w:r>
      <w:proofErr w:type="gramEnd"/>
      <w:r w:rsidR="00EA2BB6">
        <w:rPr>
          <w:rFonts w:ascii="Times New Roman" w:hAnsi="Times New Roman"/>
          <w:sz w:val="28"/>
          <w:szCs w:val="28"/>
          <w:lang w:eastAsia="ru-RU"/>
        </w:rPr>
        <w:t xml:space="preserve"> (подключичной, яремной или </w:t>
      </w:r>
      <w:proofErr w:type="spellStart"/>
      <w:r w:rsidR="00EA2BB6">
        <w:rPr>
          <w:rFonts w:ascii="Times New Roman" w:hAnsi="Times New Roman"/>
          <w:sz w:val="28"/>
          <w:szCs w:val="28"/>
          <w:lang w:eastAsia="ru-RU"/>
        </w:rPr>
        <w:t>беренной</w:t>
      </w:r>
      <w:proofErr w:type="spellEnd"/>
      <w:r w:rsidR="00EA2BB6">
        <w:rPr>
          <w:rFonts w:ascii="Times New Roman" w:hAnsi="Times New Roman"/>
          <w:sz w:val="28"/>
          <w:szCs w:val="28"/>
          <w:lang w:eastAsia="ru-RU"/>
        </w:rPr>
        <w:t>)</w:t>
      </w:r>
      <w:r w:rsidRPr="00E331C1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E331C1" w:rsidRDefault="00DF3205" w:rsidP="00DF320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Длительные попытки пунктировать периферическую или центральную вену.</w:t>
      </w:r>
    </w:p>
    <w:p w:rsidR="00DF3205" w:rsidRPr="00E331C1" w:rsidRDefault="00DF3205" w:rsidP="00DF320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Недостаточный объем и скорость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инфузии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>.</w:t>
      </w:r>
    </w:p>
    <w:p w:rsidR="00DF3205" w:rsidRPr="00E331C1" w:rsidRDefault="00DF3205" w:rsidP="00DF320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proofErr w:type="gramStart"/>
      <w:r w:rsidRPr="00E331C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изменением концентрационных показателей крови и ЦВД в процессе лечения.</w:t>
      </w:r>
    </w:p>
    <w:p w:rsidR="00DF3205" w:rsidRPr="00E331C1" w:rsidRDefault="00DF3205" w:rsidP="00DF3205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  <w:lang w:eastAsia="ru-RU"/>
        </w:rPr>
        <w:t>Ожидание результатов определения совместимости крови вместо восполнения дефицита ОЦК.</w:t>
      </w:r>
    </w:p>
    <w:p w:rsidR="0053634B" w:rsidRDefault="0053634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649EF" w:rsidRPr="005123B2" w:rsidRDefault="002649EF" w:rsidP="002649EF">
      <w:pPr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5123B2">
        <w:rPr>
          <w:rStyle w:val="a4"/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649EF" w:rsidRPr="002649EF" w:rsidRDefault="002649EF" w:rsidP="002649EF">
      <w:pPr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2649EF">
        <w:rPr>
          <w:rStyle w:val="a4"/>
          <w:rFonts w:ascii="Times New Roman" w:hAnsi="Times New Roman"/>
          <w:b w:val="0"/>
          <w:bCs/>
          <w:sz w:val="28"/>
          <w:szCs w:val="28"/>
        </w:rPr>
        <w:t>Сила рекомендаций (А-</w:t>
      </w:r>
      <w:proofErr w:type="gramStart"/>
      <w:r w:rsidRPr="002649EF">
        <w:rPr>
          <w:rStyle w:val="a4"/>
          <w:rFonts w:ascii="Times New Roman" w:hAnsi="Times New Roman"/>
          <w:b w:val="0"/>
          <w:bCs/>
          <w:sz w:val="28"/>
          <w:szCs w:val="28"/>
          <w:lang w:val="en-US"/>
        </w:rPr>
        <w:t>D</w:t>
      </w:r>
      <w:proofErr w:type="gramEnd"/>
      <w:r w:rsidRPr="002649EF">
        <w:rPr>
          <w:rStyle w:val="a4"/>
          <w:rFonts w:ascii="Times New Roman" w:hAnsi="Times New Roman"/>
          <w:b w:val="0"/>
          <w:bCs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2649EF" w:rsidRPr="002649EF" w:rsidRDefault="002649EF" w:rsidP="002649EF">
      <w:pPr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2649EF">
        <w:rPr>
          <w:rStyle w:val="a4"/>
          <w:rFonts w:ascii="Times New Roman" w:hAnsi="Times New Roman"/>
          <w:b w:val="0"/>
          <w:bCs/>
          <w:sz w:val="28"/>
          <w:szCs w:val="28"/>
        </w:rPr>
        <w:t>Рейтинговая схема для оценки силы рекомендаций (схема 1)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887"/>
        <w:gridCol w:w="7327"/>
      </w:tblGrid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1++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A15A2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рандомизированных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1+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3A15A2">
              <w:rPr>
                <w:rFonts w:ascii="Times New Roman" w:hAnsi="Times New Roman"/>
                <w:sz w:val="28"/>
                <w:szCs w:val="28"/>
              </w:rPr>
              <w:t>проведенные</w:t>
            </w:r>
            <w:proofErr w:type="gram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1-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Мета-анализы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A15A2">
              <w:rPr>
                <w:rFonts w:ascii="Times New Roman" w:hAnsi="Times New Roman"/>
                <w:sz w:val="28"/>
                <w:szCs w:val="28"/>
              </w:rPr>
              <w:t>систематические</w:t>
            </w:r>
            <w:proofErr w:type="gramEnd"/>
            <w:r w:rsidRPr="003A15A2">
              <w:rPr>
                <w:rFonts w:ascii="Times New Roman" w:hAnsi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2++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когортных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2+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2-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3A15A2">
              <w:rPr>
                <w:rFonts w:ascii="Times New Roman" w:hAnsi="Times New Roman"/>
                <w:sz w:val="28"/>
                <w:szCs w:val="28"/>
              </w:rPr>
              <w:t>когортные</w:t>
            </w:r>
            <w:proofErr w:type="spellEnd"/>
            <w:r w:rsidRPr="003A15A2">
              <w:rPr>
                <w:rFonts w:ascii="Times New Roman" w:hAnsi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Мнения экспертов</w:t>
            </w:r>
          </w:p>
        </w:tc>
      </w:tr>
    </w:tbl>
    <w:p w:rsidR="002649EF" w:rsidRPr="005123B2" w:rsidRDefault="002649EF" w:rsidP="002649EF">
      <w:pPr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:rsidR="002649EF" w:rsidRPr="002649EF" w:rsidRDefault="002649EF" w:rsidP="002649EF">
      <w:pPr>
        <w:suppressAutoHyphens/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/>
          <w:sz w:val="28"/>
          <w:szCs w:val="28"/>
        </w:rPr>
      </w:pPr>
      <w:r w:rsidRPr="002649EF">
        <w:rPr>
          <w:rStyle w:val="a4"/>
          <w:rFonts w:ascii="Times New Roman" w:hAnsi="Times New Roman"/>
          <w:b w:val="0"/>
          <w:bCs/>
          <w:sz w:val="28"/>
          <w:szCs w:val="28"/>
        </w:rPr>
        <w:t>Рейтинговая схема для оценки силы рекомендаций (схема 2)</w:t>
      </w:r>
    </w:p>
    <w:tbl>
      <w:tblPr>
        <w:tblW w:w="9214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48"/>
        <w:gridCol w:w="7566"/>
      </w:tblGrid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Сила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Описание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По меньшей мере, 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 xml:space="preserve">Группа доказательств, включающая результаты исследований, оцененные, как 2++, напрямую   применимые   </w:t>
            </w:r>
            <w:r w:rsidRPr="003A15A2">
              <w:rPr>
                <w:rFonts w:ascii="Times New Roman" w:hAnsi="Times New Roman"/>
                <w:sz w:val="28"/>
                <w:szCs w:val="28"/>
              </w:rPr>
              <w:lastRenderedPageBreak/>
              <w:t>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2649EF" w:rsidRPr="003A15A2" w:rsidTr="00971C95">
        <w:tc>
          <w:tcPr>
            <w:tcW w:w="1648" w:type="dxa"/>
          </w:tcPr>
          <w:p w:rsidR="002649EF" w:rsidRPr="003A15A2" w:rsidRDefault="002649EF" w:rsidP="00971C9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5A2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566" w:type="dxa"/>
          </w:tcPr>
          <w:p w:rsidR="002649EF" w:rsidRPr="003A15A2" w:rsidRDefault="002649EF" w:rsidP="00971C95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A2">
              <w:rPr>
                <w:rFonts w:ascii="Times New Roman" w:hAnsi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2649EF" w:rsidRPr="003A15A2" w:rsidRDefault="002649EF" w:rsidP="002649EF">
      <w:pPr>
        <w:pStyle w:val="721"/>
        <w:keepNext/>
        <w:keepLines/>
        <w:shd w:val="clear" w:color="auto" w:fill="auto"/>
        <w:suppressAutoHyphens/>
        <w:spacing w:before="0" w:after="0" w:line="240" w:lineRule="auto"/>
        <w:ind w:left="720" w:right="200"/>
        <w:jc w:val="both"/>
        <w:rPr>
          <w:rStyle w:val="722"/>
          <w:rFonts w:ascii="Times New Roman" w:hAnsi="Times New Roman"/>
          <w:bCs/>
          <w:color w:val="000000"/>
          <w:sz w:val="28"/>
          <w:szCs w:val="28"/>
        </w:rPr>
      </w:pPr>
    </w:p>
    <w:p w:rsidR="002649EF" w:rsidRDefault="002649EF" w:rsidP="002649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9EF" w:rsidRDefault="002649EF" w:rsidP="002649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205" w:rsidRPr="00E331C1" w:rsidRDefault="00DF3205" w:rsidP="00DF3205">
      <w:pPr>
        <w:shd w:val="clear" w:color="auto" w:fill="FFFFFF"/>
        <w:spacing w:after="0" w:line="240" w:lineRule="auto"/>
        <w:ind w:right="375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31C1">
        <w:rPr>
          <w:rFonts w:ascii="Times New Roman" w:hAnsi="Times New Roman"/>
          <w:b/>
          <w:sz w:val="28"/>
          <w:szCs w:val="28"/>
          <w:lang w:eastAsia="ru-RU"/>
        </w:rPr>
        <w:t>Используемая литература: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Багненко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С.Ф.,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Верткин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А.Л.,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МирошниченкоА.Г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E331C1">
        <w:rPr>
          <w:rFonts w:ascii="Times New Roman" w:hAnsi="Times New Roman"/>
          <w:sz w:val="28"/>
          <w:szCs w:val="28"/>
          <w:lang w:eastAsia="ru-RU"/>
        </w:rPr>
        <w:t>Хубутия</w:t>
      </w:r>
      <w:proofErr w:type="spellEnd"/>
      <w:r w:rsidRPr="00E331C1">
        <w:rPr>
          <w:rFonts w:ascii="Times New Roman" w:hAnsi="Times New Roman"/>
          <w:sz w:val="28"/>
          <w:szCs w:val="28"/>
          <w:lang w:eastAsia="ru-RU"/>
        </w:rPr>
        <w:t xml:space="preserve"> М.Ш. Руководство по скорой медицинской помощи. М. «ГЭОТАР-Медиа. 2007. С. 816.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31C1">
        <w:rPr>
          <w:rFonts w:ascii="Times New Roman" w:hAnsi="Times New Roman"/>
          <w:sz w:val="28"/>
          <w:szCs w:val="28"/>
        </w:rPr>
        <w:t>Гостищев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 В.К. Инфекции в торакальной хирургии. Руководство для врачей. М., 2004.-583 с.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</w:rPr>
        <w:t>Добровольский С.Р., Фишкова З.П., Шереметьева Г.Ф., Перельман М.И. Кровотечение как причина летальности в торакальной хирургии // Хирургия – 1994. -№3. – С. 40-43.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</w:rPr>
        <w:t>Овчинников А.А. Кровохарканье и легочное кровотечение //Мед. Помощь. 2005. №5. С.3-9.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</w:rPr>
        <w:t>Репин Ю.М. О методе остановки легочных кровотечений //</w:t>
      </w:r>
      <w:proofErr w:type="spellStart"/>
      <w:r w:rsidRPr="00E331C1">
        <w:rPr>
          <w:rFonts w:ascii="Times New Roman" w:hAnsi="Times New Roman"/>
          <w:sz w:val="28"/>
          <w:szCs w:val="28"/>
        </w:rPr>
        <w:t>Клинич</w:t>
      </w:r>
      <w:proofErr w:type="spellEnd"/>
      <w:r w:rsidRPr="00E331C1">
        <w:rPr>
          <w:rFonts w:ascii="Times New Roman" w:hAnsi="Times New Roman"/>
          <w:sz w:val="28"/>
          <w:szCs w:val="28"/>
        </w:rPr>
        <w:t>. Мед. – 1991. - №9. – С. 86-90.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</w:rPr>
        <w:t xml:space="preserve">Слепушкин В.Д. и </w:t>
      </w:r>
      <w:proofErr w:type="spellStart"/>
      <w:r w:rsidRPr="00E331C1">
        <w:rPr>
          <w:rFonts w:ascii="Times New Roman" w:hAnsi="Times New Roman"/>
          <w:sz w:val="28"/>
          <w:szCs w:val="28"/>
        </w:rPr>
        <w:t>соавт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. Патофизиологические и фармакологические подходы к </w:t>
      </w:r>
      <w:proofErr w:type="spellStart"/>
      <w:r w:rsidRPr="00E331C1">
        <w:rPr>
          <w:rFonts w:ascii="Times New Roman" w:hAnsi="Times New Roman"/>
          <w:sz w:val="28"/>
          <w:szCs w:val="28"/>
        </w:rPr>
        <w:t>инфузионно-трансфузионной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 терапии острых кровотечений. – Ростов-на-Дону: изд-во ГОУ ВПО </w:t>
      </w:r>
      <w:proofErr w:type="spellStart"/>
      <w:r w:rsidRPr="00E331C1">
        <w:rPr>
          <w:rFonts w:ascii="Times New Roman" w:hAnsi="Times New Roman"/>
          <w:sz w:val="28"/>
          <w:szCs w:val="28"/>
        </w:rPr>
        <w:t>РостГМУ</w:t>
      </w:r>
      <w:proofErr w:type="spellEnd"/>
      <w:r w:rsidRPr="00E331C1">
        <w:rPr>
          <w:rFonts w:ascii="Times New Roman" w:hAnsi="Times New Roman"/>
          <w:sz w:val="28"/>
          <w:szCs w:val="28"/>
        </w:rPr>
        <w:t>. – 2008. – 160 с.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331C1">
        <w:rPr>
          <w:rFonts w:ascii="Times New Roman" w:hAnsi="Times New Roman"/>
          <w:sz w:val="28"/>
          <w:szCs w:val="28"/>
        </w:rPr>
        <w:t>Цеймах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 Е.А., Левин А.В., </w:t>
      </w:r>
      <w:proofErr w:type="spellStart"/>
      <w:r w:rsidRPr="00E331C1">
        <w:rPr>
          <w:rFonts w:ascii="Times New Roman" w:hAnsi="Times New Roman"/>
          <w:sz w:val="28"/>
          <w:szCs w:val="28"/>
        </w:rPr>
        <w:t>Зимонин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 П.Е. Легочные кровотечения. Часть 1. Этиология. Патогенез. Консервативная терапия. Эндоскопические методы // Проблемы туберкулеза и болезней легких. – 2008. - №7, 8. – С. 3-9.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</w:rPr>
        <w:t xml:space="preserve">Уткин М.М., </w:t>
      </w:r>
      <w:proofErr w:type="spellStart"/>
      <w:r w:rsidRPr="00E331C1">
        <w:rPr>
          <w:rFonts w:ascii="Times New Roman" w:hAnsi="Times New Roman"/>
          <w:sz w:val="28"/>
          <w:szCs w:val="28"/>
        </w:rPr>
        <w:t>Киргинцев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 А.Г., Свиридов С.В., Сергеев И.Э. Тактика анестезиолога-реаниматолога при легочных кровотечениях // Вестник интенсивной терапии. – 2004. - №2. – С. 71-75.</w:t>
      </w:r>
    </w:p>
    <w:p w:rsidR="00DF3205" w:rsidRPr="00E331C1" w:rsidRDefault="00DF3205" w:rsidP="00DF320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374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C1">
        <w:rPr>
          <w:rFonts w:ascii="Times New Roman" w:hAnsi="Times New Roman"/>
          <w:sz w:val="28"/>
          <w:szCs w:val="28"/>
        </w:rPr>
        <w:t xml:space="preserve">Черняховская Н.Е, </w:t>
      </w:r>
      <w:proofErr w:type="spellStart"/>
      <w:r w:rsidRPr="00E331C1">
        <w:rPr>
          <w:rFonts w:ascii="Times New Roman" w:hAnsi="Times New Roman"/>
          <w:sz w:val="28"/>
          <w:szCs w:val="28"/>
        </w:rPr>
        <w:t>Коржева</w:t>
      </w:r>
      <w:proofErr w:type="spellEnd"/>
      <w:r w:rsidRPr="00E331C1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Pr="00E331C1">
        <w:rPr>
          <w:rFonts w:ascii="Times New Roman" w:hAnsi="Times New Roman"/>
          <w:sz w:val="28"/>
          <w:szCs w:val="28"/>
        </w:rPr>
        <w:t>Ю</w:t>
      </w:r>
      <w:proofErr w:type="gramEnd"/>
      <w:r w:rsidRPr="00E331C1">
        <w:rPr>
          <w:rFonts w:ascii="Times New Roman" w:hAnsi="Times New Roman"/>
          <w:sz w:val="28"/>
          <w:szCs w:val="28"/>
        </w:rPr>
        <w:t xml:space="preserve">, Андреев В.Г, Поваляев А.В. Легочные кровотечения. МЕД </w:t>
      </w:r>
      <w:proofErr w:type="spellStart"/>
      <w:r w:rsidRPr="00E331C1">
        <w:rPr>
          <w:rFonts w:ascii="Times New Roman" w:hAnsi="Times New Roman"/>
          <w:sz w:val="28"/>
          <w:szCs w:val="28"/>
        </w:rPr>
        <w:t>пресс-информ</w:t>
      </w:r>
      <w:proofErr w:type="spellEnd"/>
      <w:r w:rsidRPr="00E331C1">
        <w:rPr>
          <w:rFonts w:ascii="Times New Roman" w:hAnsi="Times New Roman"/>
          <w:sz w:val="28"/>
          <w:szCs w:val="28"/>
        </w:rPr>
        <w:t>. 2011.128 с.</w:t>
      </w:r>
    </w:p>
    <w:p w:rsidR="00DF3205" w:rsidRDefault="0053634B" w:rsidP="00DF32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</w:t>
      </w:r>
      <w:r w:rsidR="00DF3205" w:rsidRPr="00E331C1">
        <w:rPr>
          <w:rFonts w:ascii="Times New Roman" w:hAnsi="Times New Roman"/>
          <w:sz w:val="28"/>
          <w:szCs w:val="28"/>
        </w:rPr>
        <w:t xml:space="preserve"> Яковлев В.Н., Алексеев В.Г. Легочные кровотечения. М. 2013. С. 136.</w:t>
      </w:r>
    </w:p>
    <w:p w:rsidR="00DF3205" w:rsidRDefault="00DF3205" w:rsidP="00DF32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0AF9" w:rsidRDefault="00EE0AF9"/>
    <w:sectPr w:rsidR="00EE0AF9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7F9"/>
    <w:multiLevelType w:val="hybridMultilevel"/>
    <w:tmpl w:val="6422D3D4"/>
    <w:lvl w:ilvl="0" w:tplc="41AE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1177"/>
    <w:multiLevelType w:val="hybridMultilevel"/>
    <w:tmpl w:val="59AA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064"/>
    <w:multiLevelType w:val="hybridMultilevel"/>
    <w:tmpl w:val="F51E0094"/>
    <w:lvl w:ilvl="0" w:tplc="41AE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64C06"/>
    <w:multiLevelType w:val="hybridMultilevel"/>
    <w:tmpl w:val="9EF8163C"/>
    <w:lvl w:ilvl="0" w:tplc="279284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8E7B41"/>
    <w:multiLevelType w:val="hybridMultilevel"/>
    <w:tmpl w:val="9968A5C0"/>
    <w:lvl w:ilvl="0" w:tplc="41AE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213DF6"/>
    <w:multiLevelType w:val="hybridMultilevel"/>
    <w:tmpl w:val="A67EC774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27567"/>
    <w:multiLevelType w:val="hybridMultilevel"/>
    <w:tmpl w:val="60483432"/>
    <w:lvl w:ilvl="0" w:tplc="3E1C21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1326AF"/>
    <w:multiLevelType w:val="hybridMultilevel"/>
    <w:tmpl w:val="9176E554"/>
    <w:lvl w:ilvl="0" w:tplc="41AEF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7D6CE6"/>
    <w:multiLevelType w:val="hybridMultilevel"/>
    <w:tmpl w:val="F392B990"/>
    <w:lvl w:ilvl="0" w:tplc="41AE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84"/>
    <w:rsid w:val="000A0D53"/>
    <w:rsid w:val="001069A0"/>
    <w:rsid w:val="0023078F"/>
    <w:rsid w:val="00242B1D"/>
    <w:rsid w:val="002649EF"/>
    <w:rsid w:val="00294014"/>
    <w:rsid w:val="003511FC"/>
    <w:rsid w:val="0036420B"/>
    <w:rsid w:val="0053634B"/>
    <w:rsid w:val="00563D76"/>
    <w:rsid w:val="0060698F"/>
    <w:rsid w:val="00646572"/>
    <w:rsid w:val="0068236C"/>
    <w:rsid w:val="006C4132"/>
    <w:rsid w:val="00720FE2"/>
    <w:rsid w:val="0086047E"/>
    <w:rsid w:val="008C526B"/>
    <w:rsid w:val="008F0849"/>
    <w:rsid w:val="00932484"/>
    <w:rsid w:val="009D2F65"/>
    <w:rsid w:val="00A0777A"/>
    <w:rsid w:val="00AB553A"/>
    <w:rsid w:val="00C55B89"/>
    <w:rsid w:val="00C81BFD"/>
    <w:rsid w:val="00DF3205"/>
    <w:rsid w:val="00E140ED"/>
    <w:rsid w:val="00EA2BB6"/>
    <w:rsid w:val="00EE0AF9"/>
    <w:rsid w:val="00F316EF"/>
    <w:rsid w:val="00F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205"/>
    <w:pPr>
      <w:ind w:left="720"/>
      <w:contextualSpacing/>
    </w:pPr>
  </w:style>
  <w:style w:type="character" w:styleId="a4">
    <w:name w:val="Strong"/>
    <w:uiPriority w:val="99"/>
    <w:qFormat/>
    <w:rsid w:val="00DF3205"/>
    <w:rPr>
      <w:rFonts w:cs="Times New Roman"/>
      <w:b/>
    </w:rPr>
  </w:style>
  <w:style w:type="character" w:customStyle="1" w:styleId="72">
    <w:name w:val="Заголовок №7 (2)_"/>
    <w:link w:val="721"/>
    <w:uiPriority w:val="99"/>
    <w:locked/>
    <w:rsid w:val="00DF3205"/>
    <w:rPr>
      <w:b/>
      <w:sz w:val="26"/>
      <w:shd w:val="clear" w:color="auto" w:fill="FFFFFF"/>
    </w:rPr>
  </w:style>
  <w:style w:type="character" w:customStyle="1" w:styleId="722">
    <w:name w:val="Заголовок №7 (2)2"/>
    <w:uiPriority w:val="99"/>
    <w:rsid w:val="00DF3205"/>
    <w:rPr>
      <w:b/>
      <w:sz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F3205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theme="minorBidi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205"/>
    <w:pPr>
      <w:ind w:left="720"/>
      <w:contextualSpacing/>
    </w:pPr>
  </w:style>
  <w:style w:type="character" w:styleId="a4">
    <w:name w:val="Strong"/>
    <w:uiPriority w:val="99"/>
    <w:qFormat/>
    <w:rsid w:val="00DF3205"/>
    <w:rPr>
      <w:rFonts w:cs="Times New Roman"/>
      <w:b/>
    </w:rPr>
  </w:style>
  <w:style w:type="character" w:customStyle="1" w:styleId="72">
    <w:name w:val="Заголовок №7 (2)_"/>
    <w:link w:val="721"/>
    <w:uiPriority w:val="99"/>
    <w:locked/>
    <w:rsid w:val="00DF3205"/>
    <w:rPr>
      <w:b/>
      <w:sz w:val="26"/>
      <w:shd w:val="clear" w:color="auto" w:fill="FFFFFF"/>
    </w:rPr>
  </w:style>
  <w:style w:type="character" w:customStyle="1" w:styleId="722">
    <w:name w:val="Заголовок №7 (2)2"/>
    <w:uiPriority w:val="99"/>
    <w:rsid w:val="00DF3205"/>
    <w:rPr>
      <w:b/>
      <w:sz w:val="26"/>
      <w:shd w:val="clear" w:color="auto" w:fill="FFFFFF"/>
    </w:rPr>
  </w:style>
  <w:style w:type="paragraph" w:customStyle="1" w:styleId="721">
    <w:name w:val="Заголовок №7 (2)1"/>
    <w:basedOn w:val="a"/>
    <w:link w:val="72"/>
    <w:uiPriority w:val="99"/>
    <w:rsid w:val="00DF3205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Theme="minorHAnsi" w:eastAsiaTheme="minorHAnsi" w:hAnsiTheme="minorHAnsi" w:cstheme="minorBidi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KokotkinIU</cp:lastModifiedBy>
  <cp:revision>7</cp:revision>
  <dcterms:created xsi:type="dcterms:W3CDTF">2014-06-22T14:35:00Z</dcterms:created>
  <dcterms:modified xsi:type="dcterms:W3CDTF">2014-06-24T09:43:00Z</dcterms:modified>
</cp:coreProperties>
</file>